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790" w:rsidRPr="00A67E7A" w:rsidRDefault="00834790" w:rsidP="00834790">
      <w:pPr>
        <w:ind w:left="-284" w:firstLine="284"/>
        <w:rPr>
          <w:lang w:val="hr-HR"/>
        </w:rPr>
      </w:pPr>
      <w:r w:rsidRPr="00A67E7A">
        <w:rPr>
          <w:lang w:val="hr-HR"/>
        </w:rPr>
        <w:t xml:space="preserve">ZUZIJA MIRJANA </w:t>
      </w:r>
    </w:p>
    <w:p w:rsidR="00834790" w:rsidRPr="00A67E7A" w:rsidRDefault="00055145" w:rsidP="00834790">
      <w:pPr>
        <w:tabs>
          <w:tab w:val="right" w:pos="8640"/>
        </w:tabs>
        <w:ind w:left="-284" w:firstLine="284"/>
        <w:rPr>
          <w:b/>
          <w:lang w:val="hr-HR"/>
        </w:rPr>
      </w:pPr>
      <w:r w:rsidRPr="00A67E7A">
        <w:rPr>
          <w:lang w:val="hr-HR"/>
        </w:rPr>
        <w:t>S</w:t>
      </w:r>
      <w:r w:rsidR="00834790" w:rsidRPr="00A67E7A">
        <w:rPr>
          <w:lang w:val="hr-HR"/>
        </w:rPr>
        <w:t xml:space="preserve">tečajna upraviteljica za </w:t>
      </w:r>
      <w:r w:rsidR="00834790" w:rsidRPr="00A67E7A">
        <w:rPr>
          <w:b/>
          <w:lang w:val="hr-HR"/>
        </w:rPr>
        <w:tab/>
      </w:r>
    </w:p>
    <w:p w:rsidR="00834790" w:rsidRPr="00A67E7A" w:rsidRDefault="00834790" w:rsidP="00834790">
      <w:pPr>
        <w:ind w:left="-284" w:firstLine="284"/>
        <w:rPr>
          <w:b/>
          <w:lang w:val="hr-HR"/>
        </w:rPr>
      </w:pPr>
      <w:r w:rsidRPr="00A67E7A">
        <w:rPr>
          <w:b/>
          <w:lang w:val="hr-HR"/>
        </w:rPr>
        <w:t>JURAKO PARK  d.o.o. Zagreb, Zelengaj 68 B, OIB:01510671407</w:t>
      </w:r>
    </w:p>
    <w:p w:rsidR="00834790" w:rsidRPr="00A67E7A" w:rsidRDefault="00834790" w:rsidP="00834790">
      <w:pPr>
        <w:ind w:left="-284" w:firstLine="284"/>
        <w:rPr>
          <w:b/>
          <w:lang w:val="hr-HR"/>
        </w:rPr>
      </w:pPr>
    </w:p>
    <w:p w:rsidR="00834790" w:rsidRPr="00A67E7A" w:rsidRDefault="00834790" w:rsidP="00834790">
      <w:pPr>
        <w:pBdr>
          <w:bottom w:val="single" w:sz="4" w:space="1" w:color="auto"/>
        </w:pBdr>
        <w:ind w:left="-284" w:firstLine="284"/>
        <w:rPr>
          <w:lang w:val="hr-HR"/>
        </w:rPr>
      </w:pPr>
    </w:p>
    <w:p w:rsidR="00350849" w:rsidRPr="00A67E7A" w:rsidRDefault="00350849" w:rsidP="00350849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350849" w:rsidRPr="00A67E7A" w:rsidRDefault="00350849" w:rsidP="00350849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350849" w:rsidRPr="00A67E7A" w:rsidRDefault="00350849" w:rsidP="00350849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834790" w:rsidRPr="00A67E7A" w:rsidRDefault="00834790" w:rsidP="00834790">
      <w:pPr>
        <w:ind w:left="-284" w:firstLine="284"/>
        <w:jc w:val="right"/>
        <w:rPr>
          <w:b/>
          <w:lang w:val="hr-HR"/>
        </w:rPr>
      </w:pPr>
      <w:r w:rsidRPr="00A67E7A">
        <w:rPr>
          <w:b/>
          <w:lang w:val="hr-HR"/>
        </w:rPr>
        <w:t xml:space="preserve">12 St-852/16    </w:t>
      </w:r>
    </w:p>
    <w:p w:rsidR="00834790" w:rsidRPr="00A67E7A" w:rsidRDefault="00834790" w:rsidP="00834790">
      <w:pPr>
        <w:ind w:left="-284" w:firstLine="284"/>
        <w:jc w:val="right"/>
        <w:rPr>
          <w:lang w:val="hr-HR"/>
        </w:rPr>
      </w:pPr>
      <w:r w:rsidRPr="00A67E7A">
        <w:rPr>
          <w:lang w:val="hr-HR"/>
        </w:rPr>
        <w:t>REPUBLIKA HRVATSKA</w:t>
      </w:r>
    </w:p>
    <w:p w:rsidR="00834790" w:rsidRPr="00A67E7A" w:rsidRDefault="00834790" w:rsidP="00834790">
      <w:pPr>
        <w:ind w:left="-284" w:firstLine="284"/>
        <w:jc w:val="right"/>
        <w:rPr>
          <w:lang w:val="hr-HR"/>
        </w:rPr>
      </w:pPr>
      <w:r w:rsidRPr="00A67E7A">
        <w:rPr>
          <w:lang w:val="hr-HR"/>
        </w:rPr>
        <w:t xml:space="preserve">  TRGOVAČKI SUD U ZAGREBU</w:t>
      </w:r>
    </w:p>
    <w:p w:rsidR="00834790" w:rsidRPr="00A67E7A" w:rsidRDefault="00834790" w:rsidP="00834790">
      <w:pPr>
        <w:pBdr>
          <w:bottom w:val="single" w:sz="4" w:space="1" w:color="auto"/>
        </w:pBdr>
        <w:ind w:left="-284" w:firstLine="284"/>
        <w:jc w:val="right"/>
        <w:rPr>
          <w:lang w:val="hr-HR"/>
        </w:rPr>
      </w:pPr>
      <w:r w:rsidRPr="00A67E7A">
        <w:rPr>
          <w:lang w:val="hr-HR"/>
        </w:rPr>
        <w:t xml:space="preserve">        Zagreb, Amruševa 2/II</w:t>
      </w:r>
    </w:p>
    <w:p w:rsidR="00B116B4" w:rsidRPr="00A67E7A" w:rsidRDefault="00350849" w:rsidP="00350849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  <w:r w:rsidRPr="00A67E7A">
        <w:rPr>
          <w:rFonts w:ascii="Times New Roman" w:hAnsi="Times New Roman"/>
          <w:b/>
          <w:bCs/>
          <w:color w:val="000000"/>
          <w:szCs w:val="24"/>
        </w:rPr>
        <w:t> </w:t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proofErr w:type="spellStart"/>
      <w:r w:rsidRPr="00A67E7A">
        <w:rPr>
          <w:rFonts w:ascii="Times New Roman" w:hAnsi="Times New Roman"/>
          <w:b/>
          <w:bCs/>
          <w:color w:val="000000"/>
          <w:szCs w:val="24"/>
        </w:rPr>
        <w:t>PODNESAK</w:t>
      </w:r>
      <w:proofErr w:type="spellEnd"/>
      <w:r w:rsidRPr="00A67E7A">
        <w:rPr>
          <w:rFonts w:ascii="Times New Roman" w:hAnsi="Times New Roman"/>
          <w:b/>
          <w:bCs/>
          <w:color w:val="000000"/>
          <w:szCs w:val="24"/>
        </w:rPr>
        <w:t xml:space="preserve">: </w:t>
      </w:r>
      <w:proofErr w:type="spellStart"/>
      <w:r w:rsidRPr="00A67E7A">
        <w:rPr>
          <w:rFonts w:ascii="Times New Roman" w:hAnsi="Times New Roman"/>
          <w:b/>
          <w:bCs/>
          <w:color w:val="000000"/>
          <w:szCs w:val="24"/>
        </w:rPr>
        <w:t>Za</w:t>
      </w:r>
      <w:proofErr w:type="spellEnd"/>
      <w:r w:rsidRPr="00A67E7A"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b/>
          <w:bCs/>
          <w:color w:val="000000"/>
          <w:szCs w:val="24"/>
        </w:rPr>
        <w:t>ispitno</w:t>
      </w:r>
      <w:proofErr w:type="spellEnd"/>
      <w:r w:rsidRPr="00A67E7A"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b/>
          <w:bCs/>
          <w:color w:val="000000"/>
          <w:szCs w:val="24"/>
        </w:rPr>
        <w:t>ročište</w:t>
      </w:r>
      <w:proofErr w:type="spellEnd"/>
      <w:r w:rsidRPr="00A67E7A"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b/>
          <w:bCs/>
          <w:color w:val="000000"/>
          <w:szCs w:val="24"/>
        </w:rPr>
        <w:t>zakazano</w:t>
      </w:r>
      <w:proofErr w:type="spellEnd"/>
      <w:r w:rsidRPr="00A67E7A"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b/>
          <w:bCs/>
          <w:color w:val="000000"/>
          <w:szCs w:val="24"/>
        </w:rPr>
        <w:t>za</w:t>
      </w:r>
      <w:proofErr w:type="spellEnd"/>
      <w:r w:rsidRPr="00A67E7A">
        <w:rPr>
          <w:rFonts w:ascii="Times New Roman" w:hAnsi="Times New Roman"/>
          <w:b/>
          <w:bCs/>
          <w:color w:val="000000"/>
          <w:szCs w:val="24"/>
        </w:rPr>
        <w:t xml:space="preserve">   </w:t>
      </w:r>
      <w:proofErr w:type="spellStart"/>
      <w:proofErr w:type="gramStart"/>
      <w:r w:rsidR="005F28D5" w:rsidRPr="00A67E7A">
        <w:rPr>
          <w:rFonts w:ascii="Times New Roman" w:hAnsi="Times New Roman"/>
          <w:b/>
          <w:bCs/>
          <w:color w:val="000000"/>
          <w:szCs w:val="24"/>
        </w:rPr>
        <w:t>20.rujna</w:t>
      </w:r>
      <w:proofErr w:type="spellEnd"/>
      <w:r w:rsidR="00FF41DE" w:rsidRPr="00A67E7A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A67E7A">
        <w:rPr>
          <w:rFonts w:ascii="Times New Roman" w:hAnsi="Times New Roman"/>
          <w:b/>
          <w:bCs/>
          <w:color w:val="000000"/>
          <w:szCs w:val="24"/>
        </w:rPr>
        <w:t xml:space="preserve"> 2016</w:t>
      </w:r>
      <w:proofErr w:type="gramEnd"/>
      <w:r w:rsidRPr="00A67E7A">
        <w:rPr>
          <w:rFonts w:ascii="Times New Roman" w:hAnsi="Times New Roman"/>
          <w:b/>
          <w:bCs/>
          <w:color w:val="000000"/>
          <w:szCs w:val="24"/>
        </w:rPr>
        <w:t xml:space="preserve">. </w:t>
      </w:r>
      <w:proofErr w:type="spellStart"/>
      <w:r w:rsidR="00B116B4" w:rsidRPr="00A67E7A">
        <w:rPr>
          <w:rFonts w:ascii="Times New Roman" w:hAnsi="Times New Roman"/>
          <w:b/>
          <w:bCs/>
          <w:color w:val="000000"/>
          <w:szCs w:val="24"/>
        </w:rPr>
        <w:t>G</w:t>
      </w:r>
      <w:r w:rsidRPr="00A67E7A">
        <w:rPr>
          <w:rFonts w:ascii="Times New Roman" w:hAnsi="Times New Roman"/>
          <w:b/>
          <w:bCs/>
          <w:color w:val="000000"/>
          <w:szCs w:val="24"/>
        </w:rPr>
        <w:t>odine</w:t>
      </w:r>
      <w:proofErr w:type="spellEnd"/>
    </w:p>
    <w:p w:rsidR="009B3135" w:rsidRPr="00A67E7A" w:rsidRDefault="009B3135" w:rsidP="009B3135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  <w:t xml:space="preserve">      </w:t>
      </w:r>
    </w:p>
    <w:p w:rsidR="009B3135" w:rsidRPr="00A67E7A" w:rsidRDefault="009B3135" w:rsidP="009B3135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</w:p>
    <w:p w:rsidR="00350849" w:rsidRPr="00A67E7A" w:rsidRDefault="00350849" w:rsidP="00350849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</w:p>
    <w:p w:rsidR="00350849" w:rsidRPr="00A67E7A" w:rsidRDefault="00350849" w:rsidP="00350849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proofErr w:type="spellStart"/>
      <w:r w:rsidR="00B71F68" w:rsidRPr="00A67E7A">
        <w:rPr>
          <w:rFonts w:ascii="Times New Roman" w:hAnsi="Times New Roman"/>
          <w:b/>
          <w:bCs/>
          <w:color w:val="000000"/>
          <w:szCs w:val="24"/>
        </w:rPr>
        <w:t>Obrazac</w:t>
      </w:r>
      <w:proofErr w:type="spellEnd"/>
      <w:r w:rsidR="00B71F68" w:rsidRPr="00A67E7A">
        <w:rPr>
          <w:rFonts w:ascii="Times New Roman" w:hAnsi="Times New Roman"/>
          <w:b/>
          <w:bCs/>
          <w:color w:val="000000"/>
          <w:szCs w:val="24"/>
        </w:rPr>
        <w:t xml:space="preserve"> 19.</w:t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</w:p>
    <w:p w:rsidR="00350849" w:rsidRPr="00A67E7A" w:rsidRDefault="00350849" w:rsidP="00350849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proofErr w:type="spellStart"/>
      <w:r w:rsidR="00B71F68" w:rsidRPr="00A67E7A">
        <w:rPr>
          <w:rFonts w:ascii="Times New Roman" w:hAnsi="Times New Roman"/>
          <w:b/>
          <w:bCs/>
          <w:color w:val="000000"/>
          <w:szCs w:val="24"/>
        </w:rPr>
        <w:t>Obrazac</w:t>
      </w:r>
      <w:proofErr w:type="spellEnd"/>
      <w:r w:rsidR="00B71F68" w:rsidRPr="00A67E7A">
        <w:rPr>
          <w:rFonts w:ascii="Times New Roman" w:hAnsi="Times New Roman"/>
          <w:b/>
          <w:bCs/>
          <w:color w:val="000000"/>
          <w:szCs w:val="24"/>
        </w:rPr>
        <w:t xml:space="preserve"> 20.</w:t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</w:p>
    <w:p w:rsidR="00350849" w:rsidRPr="00A67E7A" w:rsidRDefault="00350849" w:rsidP="00350849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</w:p>
    <w:p w:rsidR="00E547D8" w:rsidRDefault="00350849" w:rsidP="0098567D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</w:p>
    <w:p w:rsidR="0098567D" w:rsidRDefault="0098567D" w:rsidP="0098567D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</w:p>
    <w:p w:rsidR="0098567D" w:rsidRPr="00A67E7A" w:rsidRDefault="0098567D" w:rsidP="0098567D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</w:p>
    <w:p w:rsidR="00055145" w:rsidRPr="00A67E7A" w:rsidRDefault="00055145" w:rsidP="00C41134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</w:p>
    <w:p w:rsidR="00055145" w:rsidRPr="00A67E7A" w:rsidRDefault="00055145" w:rsidP="00C41134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</w:p>
    <w:p w:rsidR="00350849" w:rsidRPr="00A67E7A" w:rsidRDefault="00350849" w:rsidP="00350849">
      <w:pPr>
        <w:spacing w:before="100" w:beforeAutospacing="1" w:after="100" w:afterAutospacing="1"/>
        <w:ind w:firstLine="284"/>
        <w:rPr>
          <w:rFonts w:ascii="Times New Roman" w:hAnsi="Times New Roman"/>
          <w:b/>
          <w:szCs w:val="24"/>
        </w:rPr>
      </w:pPr>
      <w:r w:rsidRPr="00A67E7A">
        <w:rPr>
          <w:rFonts w:ascii="Times New Roman" w:hAnsi="Times New Roman"/>
          <w:b/>
          <w:bCs/>
          <w:color w:val="000000"/>
          <w:szCs w:val="24"/>
        </w:rPr>
        <w:lastRenderedPageBreak/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b/>
          <w:bCs/>
          <w:color w:val="000000"/>
          <w:szCs w:val="24"/>
        </w:rPr>
        <w:tab/>
      </w:r>
      <w:r w:rsidRPr="00A67E7A">
        <w:rPr>
          <w:rFonts w:ascii="Times New Roman" w:hAnsi="Times New Roman"/>
          <w:szCs w:val="24"/>
        </w:rPr>
        <w:t xml:space="preserve">       </w:t>
      </w:r>
      <w:proofErr w:type="spellStart"/>
      <w:r w:rsidRPr="00A67E7A">
        <w:rPr>
          <w:rFonts w:ascii="Times New Roman" w:hAnsi="Times New Roman"/>
          <w:b/>
          <w:szCs w:val="24"/>
        </w:rPr>
        <w:t>Obrazac</w:t>
      </w:r>
      <w:proofErr w:type="spellEnd"/>
      <w:r w:rsidRPr="00A67E7A">
        <w:rPr>
          <w:rFonts w:ascii="Times New Roman" w:hAnsi="Times New Roman"/>
          <w:b/>
          <w:szCs w:val="24"/>
        </w:rPr>
        <w:t xml:space="preserve"> 19.</w:t>
      </w:r>
    </w:p>
    <w:p w:rsidR="00350849" w:rsidRPr="00A67E7A" w:rsidRDefault="00350849" w:rsidP="00350849">
      <w:pPr>
        <w:jc w:val="both"/>
        <w:rPr>
          <w:rFonts w:ascii="Times New Roman" w:hAnsi="Times New Roman"/>
          <w:szCs w:val="24"/>
        </w:rPr>
      </w:pPr>
      <w:r w:rsidRPr="00A67E7A">
        <w:rPr>
          <w:rFonts w:ascii="Times New Roman" w:hAnsi="Times New Roman"/>
          <w:szCs w:val="24"/>
          <w:lang w:val="pl-PL"/>
        </w:rPr>
        <w:t>Nadle</w:t>
      </w:r>
      <w:r w:rsidRPr="00A67E7A">
        <w:rPr>
          <w:rFonts w:ascii="Times New Roman" w:hAnsi="Times New Roman"/>
          <w:szCs w:val="24"/>
        </w:rPr>
        <w:t>ž</w:t>
      </w:r>
      <w:r w:rsidRPr="00A67E7A">
        <w:rPr>
          <w:rFonts w:ascii="Times New Roman" w:hAnsi="Times New Roman"/>
          <w:szCs w:val="24"/>
          <w:lang w:val="pl-PL"/>
        </w:rPr>
        <w:t>ni trgova</w:t>
      </w:r>
      <w:r w:rsidRPr="00A67E7A">
        <w:rPr>
          <w:rFonts w:ascii="Times New Roman" w:hAnsi="Times New Roman"/>
          <w:szCs w:val="24"/>
        </w:rPr>
        <w:t>č</w:t>
      </w:r>
      <w:r w:rsidRPr="00A67E7A">
        <w:rPr>
          <w:rFonts w:ascii="Times New Roman" w:hAnsi="Times New Roman"/>
          <w:szCs w:val="24"/>
          <w:lang w:val="pl-PL"/>
        </w:rPr>
        <w:t>ki sud</w:t>
      </w:r>
      <w:r w:rsidRPr="00A67E7A">
        <w:rPr>
          <w:rFonts w:ascii="Times New Roman" w:hAnsi="Times New Roman"/>
          <w:szCs w:val="24"/>
        </w:rPr>
        <w:t xml:space="preserve"> : </w:t>
      </w:r>
      <w:proofErr w:type="spellStart"/>
      <w:r w:rsidRPr="00A67E7A">
        <w:rPr>
          <w:rFonts w:ascii="Times New Roman" w:hAnsi="Times New Roman"/>
          <w:szCs w:val="24"/>
        </w:rPr>
        <w:t>Republika</w:t>
      </w:r>
      <w:proofErr w:type="spellEnd"/>
      <w:r w:rsidRPr="00A67E7A">
        <w:rPr>
          <w:rFonts w:ascii="Times New Roman" w:hAnsi="Times New Roman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szCs w:val="24"/>
        </w:rPr>
        <w:t>Hrvatska</w:t>
      </w:r>
      <w:proofErr w:type="spellEnd"/>
      <w:r w:rsidRPr="00A67E7A">
        <w:rPr>
          <w:rFonts w:ascii="Times New Roman" w:hAnsi="Times New Roman"/>
          <w:szCs w:val="24"/>
        </w:rPr>
        <w:t xml:space="preserve">, Trgovački sud u Zagrebu,  Zagreb, </w:t>
      </w:r>
      <w:proofErr w:type="spellStart"/>
      <w:r w:rsidRPr="00A67E7A">
        <w:rPr>
          <w:rFonts w:ascii="Times New Roman" w:hAnsi="Times New Roman"/>
          <w:szCs w:val="24"/>
        </w:rPr>
        <w:t>Amruševa</w:t>
      </w:r>
      <w:proofErr w:type="spellEnd"/>
      <w:r w:rsidRPr="00A67E7A">
        <w:rPr>
          <w:rFonts w:ascii="Times New Roman" w:hAnsi="Times New Roman"/>
          <w:szCs w:val="24"/>
        </w:rPr>
        <w:t xml:space="preserve"> 2/II</w:t>
      </w:r>
    </w:p>
    <w:p w:rsidR="00350849" w:rsidRPr="00A67E7A" w:rsidRDefault="00350849" w:rsidP="00350849">
      <w:pPr>
        <w:jc w:val="both"/>
        <w:rPr>
          <w:rFonts w:ascii="Times New Roman" w:hAnsi="Times New Roman"/>
          <w:szCs w:val="24"/>
        </w:rPr>
      </w:pPr>
      <w:r w:rsidRPr="00A67E7A">
        <w:rPr>
          <w:rFonts w:ascii="Times New Roman" w:hAnsi="Times New Roman"/>
          <w:szCs w:val="24"/>
          <w:lang w:val="pl-PL"/>
        </w:rPr>
        <w:t xml:space="preserve">Poslovni broj spisa : </w:t>
      </w:r>
      <w:r w:rsidR="00EA0763" w:rsidRPr="00A67E7A">
        <w:rPr>
          <w:rFonts w:ascii="Times New Roman" w:hAnsi="Times New Roman"/>
          <w:szCs w:val="24"/>
        </w:rPr>
        <w:t xml:space="preserve">12 St-852/16    </w:t>
      </w:r>
    </w:p>
    <w:p w:rsidR="00350849" w:rsidRPr="00A67E7A" w:rsidRDefault="00350849" w:rsidP="00350849">
      <w:pPr>
        <w:jc w:val="both"/>
        <w:rPr>
          <w:rFonts w:ascii="Times New Roman" w:hAnsi="Times New Roman"/>
          <w:szCs w:val="24"/>
          <w:lang w:val="pl-PL"/>
        </w:rPr>
      </w:pPr>
      <w:r w:rsidRPr="00A67E7A">
        <w:rPr>
          <w:rFonts w:ascii="Times New Roman" w:hAnsi="Times New Roman"/>
          <w:szCs w:val="24"/>
          <w:lang w:val="pl-PL"/>
        </w:rPr>
        <w:t>Dužnik (ime i prezime / tvrtka ili naziv, OIB, adresa / sjedište):</w:t>
      </w:r>
    </w:p>
    <w:p w:rsidR="00350849" w:rsidRPr="00A67E7A" w:rsidRDefault="005F28D5" w:rsidP="00350849">
      <w:pPr>
        <w:rPr>
          <w:rFonts w:ascii="Times New Roman" w:hAnsi="Times New Roman"/>
          <w:szCs w:val="24"/>
        </w:rPr>
      </w:pPr>
      <w:proofErr w:type="spellStart"/>
      <w:r w:rsidRPr="00A67E7A">
        <w:rPr>
          <w:rFonts w:ascii="Times New Roman" w:hAnsi="Times New Roman"/>
          <w:szCs w:val="24"/>
        </w:rPr>
        <w:t>JURAKO</w:t>
      </w:r>
      <w:proofErr w:type="spellEnd"/>
      <w:r w:rsidRPr="00A67E7A">
        <w:rPr>
          <w:rFonts w:ascii="Times New Roman" w:hAnsi="Times New Roman"/>
          <w:szCs w:val="24"/>
        </w:rPr>
        <w:t xml:space="preserve"> PARK d.o.o. Zagreb, </w:t>
      </w:r>
      <w:proofErr w:type="spellStart"/>
      <w:r w:rsidRPr="00A67E7A">
        <w:rPr>
          <w:rFonts w:ascii="Times New Roman" w:hAnsi="Times New Roman"/>
          <w:szCs w:val="24"/>
        </w:rPr>
        <w:t>Zelengaj</w:t>
      </w:r>
      <w:proofErr w:type="spellEnd"/>
      <w:r w:rsidRPr="00A67E7A">
        <w:rPr>
          <w:rFonts w:ascii="Times New Roman" w:hAnsi="Times New Roman"/>
          <w:szCs w:val="24"/>
        </w:rPr>
        <w:t xml:space="preserve"> 68 B, </w:t>
      </w:r>
      <w:proofErr w:type="spellStart"/>
      <w:r w:rsidRPr="00A67E7A">
        <w:rPr>
          <w:rFonts w:ascii="Times New Roman" w:hAnsi="Times New Roman"/>
          <w:szCs w:val="24"/>
        </w:rPr>
        <w:t>OIB:01510671407</w:t>
      </w:r>
      <w:proofErr w:type="spellEnd"/>
    </w:p>
    <w:p w:rsidR="00350849" w:rsidRPr="00A67E7A" w:rsidRDefault="00350849" w:rsidP="00350849">
      <w:pPr>
        <w:rPr>
          <w:rFonts w:ascii="Times New Roman" w:hAnsi="Times New Roman"/>
          <w:szCs w:val="24"/>
        </w:rPr>
      </w:pPr>
    </w:p>
    <w:p w:rsidR="00350849" w:rsidRPr="00A67E7A" w:rsidRDefault="00350849" w:rsidP="00350849">
      <w:pPr>
        <w:jc w:val="center"/>
        <w:rPr>
          <w:rFonts w:ascii="Times New Roman" w:hAnsi="Times New Roman"/>
          <w:szCs w:val="24"/>
          <w:lang w:val="pl-PL"/>
        </w:rPr>
      </w:pPr>
      <w:r w:rsidRPr="00A67E7A">
        <w:rPr>
          <w:rFonts w:ascii="Times New Roman" w:hAnsi="Times New Roman"/>
          <w:b/>
          <w:szCs w:val="24"/>
          <w:lang w:val="pl-PL"/>
        </w:rPr>
        <w:t>TABLICA PRIJAVLJENIH TRAŽBINA, RAZLUČNIH I IZLUČNIH PRAVA</w:t>
      </w:r>
    </w:p>
    <w:p w:rsidR="00350849" w:rsidRPr="00A67E7A" w:rsidRDefault="00350849" w:rsidP="00350849">
      <w:pPr>
        <w:pStyle w:val="Bezproreda"/>
        <w:rPr>
          <w:rFonts w:ascii="Times New Roman" w:hAnsi="Times New Roman"/>
          <w:sz w:val="24"/>
          <w:szCs w:val="24"/>
        </w:rPr>
      </w:pPr>
    </w:p>
    <w:p w:rsidR="00350849" w:rsidRPr="00A67E7A" w:rsidRDefault="00350849" w:rsidP="006D45D9">
      <w:pPr>
        <w:pStyle w:val="Bezproreda"/>
        <w:numPr>
          <w:ilvl w:val="0"/>
          <w:numId w:val="9"/>
        </w:numPr>
        <w:jc w:val="center"/>
        <w:rPr>
          <w:rFonts w:ascii="Times New Roman" w:hAnsi="Times New Roman"/>
          <w:b/>
          <w:sz w:val="24"/>
          <w:szCs w:val="24"/>
        </w:rPr>
      </w:pPr>
      <w:r w:rsidRPr="00A67E7A">
        <w:rPr>
          <w:rFonts w:ascii="Times New Roman" w:hAnsi="Times New Roman"/>
          <w:b/>
          <w:sz w:val="24"/>
          <w:szCs w:val="24"/>
        </w:rPr>
        <w:t>TABLICA PRIJAVLJENIH TRAŽBINA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04"/>
        <w:gridCol w:w="2509"/>
        <w:gridCol w:w="1579"/>
        <w:gridCol w:w="1640"/>
        <w:gridCol w:w="2121"/>
        <w:gridCol w:w="1797"/>
        <w:gridCol w:w="1329"/>
        <w:gridCol w:w="1543"/>
      </w:tblGrid>
      <w:tr w:rsidR="005F28D5" w:rsidRPr="00A67E7A" w:rsidTr="00350849">
        <w:trPr>
          <w:trHeight w:val="48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Redni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broj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prijavljene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tražbine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Ime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i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prezime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tvrtka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ili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naziv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vjerovnika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OIB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vjerovnika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Adresa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sjedište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vjerovnika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color w:val="0000FF"/>
                <w:szCs w:val="24"/>
                <w:u w:val="single"/>
              </w:rPr>
            </w:pPr>
            <w:r w:rsidRPr="00A67E7A">
              <w:rPr>
                <w:rFonts w:ascii="Times New Roman" w:hAnsi="Times New Roman"/>
                <w:color w:val="0000FF"/>
                <w:szCs w:val="24"/>
                <w:u w:val="single"/>
              </w:rPr>
              <w:footnoteReference w:customMarkFollows="1" w:id="1"/>
              <w:t xml:space="preserve">Iznos </w:t>
            </w:r>
            <w:proofErr w:type="spellStart"/>
            <w:r w:rsidRPr="00A67E7A">
              <w:rPr>
                <w:rFonts w:ascii="Times New Roman" w:hAnsi="Times New Roman"/>
                <w:color w:val="0000FF"/>
                <w:szCs w:val="24"/>
                <w:u w:val="single"/>
              </w:rPr>
              <w:t>prijavljene</w:t>
            </w:r>
            <w:proofErr w:type="spellEnd"/>
            <w:r w:rsidRPr="00A67E7A">
              <w:rPr>
                <w:rFonts w:ascii="Times New Roman" w:hAnsi="Times New Roman"/>
                <w:color w:val="0000FF"/>
                <w:szCs w:val="24"/>
                <w:u w:val="single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FF"/>
                <w:szCs w:val="24"/>
                <w:u w:val="single"/>
              </w:rPr>
              <w:t>tražbine</w:t>
            </w:r>
            <w:proofErr w:type="spellEnd"/>
            <w:r w:rsidRPr="00A67E7A">
              <w:rPr>
                <w:rFonts w:ascii="Times New Roman" w:hAnsi="Times New Roman"/>
                <w:color w:val="0000FF"/>
                <w:szCs w:val="24"/>
                <w:u w:val="single"/>
              </w:rPr>
              <w:t xml:space="preserve"> (</w:t>
            </w:r>
            <w:proofErr w:type="spellStart"/>
            <w:r w:rsidRPr="00A67E7A">
              <w:rPr>
                <w:rFonts w:ascii="Times New Roman" w:hAnsi="Times New Roman"/>
                <w:color w:val="0000FF"/>
                <w:szCs w:val="24"/>
                <w:u w:val="single"/>
              </w:rPr>
              <w:t>kn</w:t>
            </w:r>
            <w:proofErr w:type="spellEnd"/>
            <w:r w:rsidRPr="00A67E7A">
              <w:rPr>
                <w:rFonts w:ascii="Times New Roman" w:hAnsi="Times New Roman"/>
                <w:color w:val="0000FF"/>
                <w:szCs w:val="24"/>
                <w:u w:val="single"/>
              </w:rPr>
              <w:t>)[1]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Pravna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osnova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prijavljene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tražbine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Iznos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priznate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tražbine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Pravna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osnova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priznate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tražbine</w:t>
            </w:r>
            <w:proofErr w:type="spellEnd"/>
          </w:p>
        </w:tc>
      </w:tr>
      <w:tr w:rsidR="005F28D5" w:rsidRPr="00A67E7A" w:rsidTr="00350849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color w:val="0000FF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kn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</w:tr>
      <w:tr w:rsidR="005F28D5" w:rsidRPr="00A67E7A" w:rsidTr="005F28D5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5F28D5" w:rsidP="00B2169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Hrvatska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poštanska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bamka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d.d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>.,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5F28D5">
            <w:pPr>
              <w:jc w:val="right"/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87939104217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5F28D5">
            <w:pPr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 xml:space="preserve">Zagreb,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Jurišićeva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5F28D5">
            <w:pPr>
              <w:jc w:val="right"/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103.799.828,31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616A8E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Ugovor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kreditu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</w:tr>
      <w:tr w:rsidR="005F28D5" w:rsidRPr="00A67E7A" w:rsidTr="005F28D5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jc w:val="center"/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</w:tr>
      <w:tr w:rsidR="005F28D5" w:rsidRPr="00A67E7A" w:rsidTr="005F28D5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694" w:rsidRPr="00A67E7A" w:rsidRDefault="00B21694" w:rsidP="00B21694">
            <w:pPr>
              <w:jc w:val="center"/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21694" w:rsidRPr="00A67E7A" w:rsidRDefault="005F28D5" w:rsidP="00B2169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Ministarstvo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financija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Republike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Hrvatske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Porezna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uprava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21694" w:rsidRPr="00A67E7A" w:rsidRDefault="005F28D5" w:rsidP="00B21694">
            <w:pPr>
              <w:jc w:val="right"/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18683136487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F28D5" w:rsidRPr="00A67E7A" w:rsidRDefault="005F28D5" w:rsidP="00B21694">
            <w:pPr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Zagreb,</w:t>
            </w:r>
          </w:p>
          <w:p w:rsidR="00B21694" w:rsidRPr="00A67E7A" w:rsidRDefault="005F28D5" w:rsidP="00B2169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Savska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cesta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41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21694" w:rsidRPr="00A67E7A" w:rsidRDefault="005F28D5" w:rsidP="005F28D5">
            <w:pPr>
              <w:jc w:val="right"/>
              <w:rPr>
                <w:rFonts w:ascii="Times New Roman" w:hAnsi="Times New Roman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>1.422,16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21694" w:rsidRPr="00A67E7A" w:rsidRDefault="00616A8E" w:rsidP="00B2169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Odluka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poreznog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tijela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21694" w:rsidRPr="00A67E7A" w:rsidRDefault="00B21694" w:rsidP="00B21694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21694" w:rsidRPr="00A67E7A" w:rsidRDefault="00B21694" w:rsidP="00B21694">
            <w:pPr>
              <w:rPr>
                <w:rFonts w:ascii="Times New Roman" w:hAnsi="Times New Roman"/>
                <w:szCs w:val="24"/>
              </w:rPr>
            </w:pPr>
          </w:p>
        </w:tc>
      </w:tr>
      <w:tr w:rsidR="005F28D5" w:rsidRPr="00A67E7A" w:rsidTr="005F28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</w:tr>
      <w:tr w:rsidR="005F28D5" w:rsidRPr="00A67E7A" w:rsidTr="005F28D5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849" w:rsidRPr="00A67E7A" w:rsidRDefault="00350849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68103B" w:rsidRPr="00A67E7A" w:rsidRDefault="00350849" w:rsidP="00350849">
      <w:pP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</w:pPr>
      <w:proofErr w:type="spellStart"/>
      <w:r w:rsidRPr="00A67E7A">
        <w:rPr>
          <w:rFonts w:ascii="Times New Roman" w:hAnsi="Times New Roman"/>
          <w:color w:val="000000" w:themeColor="text1"/>
          <w:szCs w:val="24"/>
        </w:rPr>
        <w:t>Za</w:t>
      </w:r>
      <w:proofErr w:type="spellEnd"/>
      <w:r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 w:themeColor="text1"/>
          <w:szCs w:val="24"/>
        </w:rPr>
        <w:t>ispitno</w:t>
      </w:r>
      <w:proofErr w:type="spellEnd"/>
      <w:r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 w:themeColor="text1"/>
          <w:szCs w:val="24"/>
        </w:rPr>
        <w:t>ročište</w:t>
      </w:r>
      <w:proofErr w:type="spellEnd"/>
      <w:r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 w:themeColor="text1"/>
          <w:szCs w:val="24"/>
        </w:rPr>
        <w:t>zakazano</w:t>
      </w:r>
      <w:proofErr w:type="spellEnd"/>
      <w:r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 w:themeColor="text1"/>
          <w:szCs w:val="24"/>
        </w:rPr>
        <w:t>za</w:t>
      </w:r>
      <w:proofErr w:type="spellEnd"/>
      <w:r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proofErr w:type="gramStart"/>
      <w:r w:rsidR="005F28D5" w:rsidRPr="00A67E7A">
        <w:rPr>
          <w:rFonts w:ascii="Times New Roman" w:hAnsi="Times New Roman"/>
          <w:color w:val="000000" w:themeColor="text1"/>
          <w:szCs w:val="24"/>
        </w:rPr>
        <w:t>20.rujna</w:t>
      </w:r>
      <w:proofErr w:type="spellEnd"/>
      <w:r w:rsidR="00C2263E"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r w:rsidR="008C73CC"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8C73CC" w:rsidRPr="00A67E7A">
        <w:rPr>
          <w:rFonts w:ascii="Times New Roman" w:hAnsi="Times New Roman"/>
          <w:color w:val="000000" w:themeColor="text1"/>
          <w:szCs w:val="24"/>
        </w:rPr>
        <w:t>2016.godine</w:t>
      </w:r>
      <w:proofErr w:type="spellEnd"/>
      <w:proofErr w:type="gramEnd"/>
      <w:r w:rsidR="008C73CC"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r w:rsidRPr="00A67E7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 w:themeColor="text1"/>
          <w:szCs w:val="24"/>
        </w:rPr>
        <w:t>ukupno</w:t>
      </w:r>
      <w:proofErr w:type="spellEnd"/>
      <w:r w:rsidRPr="00A67E7A">
        <w:rPr>
          <w:rFonts w:ascii="Times New Roman" w:hAnsi="Times New Roman"/>
          <w:color w:val="000000" w:themeColor="text1"/>
          <w:szCs w:val="24"/>
        </w:rPr>
        <w:t xml:space="preserve"> je </w:t>
      </w:r>
      <w:proofErr w:type="spellStart"/>
      <w:r w:rsidR="00A67E7A">
        <w:rPr>
          <w:rFonts w:ascii="Times New Roman" w:hAnsi="Times New Roman"/>
          <w:szCs w:val="24"/>
        </w:rPr>
        <w:t>obrađeno</w:t>
      </w:r>
      <w:proofErr w:type="spellEnd"/>
      <w:r w:rsidRPr="00A67E7A">
        <w:rPr>
          <w:rFonts w:ascii="Times New Roman" w:hAnsi="Times New Roman"/>
          <w:szCs w:val="24"/>
        </w:rPr>
        <w:t xml:space="preserve"> II </w:t>
      </w:r>
      <w:proofErr w:type="spellStart"/>
      <w:r w:rsidRPr="00A67E7A">
        <w:rPr>
          <w:rFonts w:ascii="Times New Roman" w:hAnsi="Times New Roman"/>
          <w:szCs w:val="24"/>
        </w:rPr>
        <w:t>višeg</w:t>
      </w:r>
      <w:proofErr w:type="spellEnd"/>
      <w:r w:rsidRPr="00A67E7A">
        <w:rPr>
          <w:rFonts w:ascii="Times New Roman" w:hAnsi="Times New Roman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szCs w:val="24"/>
        </w:rPr>
        <w:t>isplatnog</w:t>
      </w:r>
      <w:proofErr w:type="spellEnd"/>
      <w:r w:rsidRPr="00A67E7A">
        <w:rPr>
          <w:rFonts w:ascii="Times New Roman" w:hAnsi="Times New Roman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szCs w:val="24"/>
        </w:rPr>
        <w:t>reda</w:t>
      </w:r>
      <w:proofErr w:type="spellEnd"/>
      <w:r w:rsidRPr="00A67E7A">
        <w:rPr>
          <w:rFonts w:ascii="Times New Roman" w:hAnsi="Times New Roman"/>
          <w:szCs w:val="24"/>
        </w:rPr>
        <w:t xml:space="preserve"> u </w:t>
      </w:r>
      <w:proofErr w:type="spellStart"/>
      <w:r w:rsidRPr="00A67E7A">
        <w:rPr>
          <w:rFonts w:ascii="Times New Roman" w:hAnsi="Times New Roman"/>
          <w:szCs w:val="24"/>
        </w:rPr>
        <w:t>ukupnom</w:t>
      </w:r>
      <w:proofErr w:type="spellEnd"/>
      <w:r w:rsidRPr="00A67E7A">
        <w:rPr>
          <w:rFonts w:ascii="Times New Roman" w:hAnsi="Times New Roman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szCs w:val="24"/>
        </w:rPr>
        <w:t>iznosu</w:t>
      </w:r>
      <w:proofErr w:type="spellEnd"/>
      <w:r w:rsidRPr="00A67E7A">
        <w:rPr>
          <w:rFonts w:ascii="Times New Roman" w:hAnsi="Times New Roman"/>
          <w:szCs w:val="24"/>
        </w:rPr>
        <w:t xml:space="preserve"> od </w:t>
      </w:r>
      <w:r w:rsidR="005F28D5" w:rsidRPr="00A67E7A"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103.8</w:t>
      </w:r>
      <w:r w:rsidR="00616A8E" w:rsidRPr="00A67E7A"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01.250,47</w:t>
      </w:r>
      <w:r w:rsidR="005F28D5" w:rsidRPr="00A67E7A"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 xml:space="preserve"> </w:t>
      </w:r>
      <w:r w:rsidRPr="00A67E7A">
        <w:rPr>
          <w:rFonts w:ascii="Times New Roman" w:hAnsi="Times New Roman"/>
          <w:szCs w:val="24"/>
        </w:rPr>
        <w:t>kn.</w:t>
      </w:r>
      <w:r w:rsidR="008C73CC" w:rsidRPr="00A67E7A">
        <w:rPr>
          <w:rFonts w:ascii="Times New Roman" w:hAnsi="Times New Roman"/>
          <w:szCs w:val="24"/>
        </w:rPr>
        <w:t xml:space="preserve"> </w:t>
      </w:r>
    </w:p>
    <w:p w:rsidR="0068103B" w:rsidRPr="00A67E7A" w:rsidRDefault="0068103B" w:rsidP="00350849">
      <w:pPr>
        <w:rPr>
          <w:rFonts w:ascii="Times New Roman" w:hAnsi="Times New Roman"/>
          <w:szCs w:val="24"/>
        </w:rPr>
      </w:pPr>
    </w:p>
    <w:p w:rsidR="00A67E7A" w:rsidRDefault="00A67E7A" w:rsidP="00350849">
      <w:pPr>
        <w:jc w:val="center"/>
        <w:rPr>
          <w:rFonts w:ascii="Times New Roman" w:hAnsi="Times New Roman"/>
          <w:b/>
          <w:szCs w:val="24"/>
        </w:rPr>
      </w:pPr>
    </w:p>
    <w:p w:rsidR="00A67E7A" w:rsidRDefault="00A67E7A" w:rsidP="00350849">
      <w:pPr>
        <w:jc w:val="center"/>
        <w:rPr>
          <w:rFonts w:ascii="Times New Roman" w:hAnsi="Times New Roman"/>
          <w:b/>
          <w:szCs w:val="24"/>
        </w:rPr>
      </w:pPr>
    </w:p>
    <w:p w:rsidR="00A67E7A" w:rsidRDefault="00A67E7A" w:rsidP="00350849">
      <w:pPr>
        <w:jc w:val="center"/>
        <w:rPr>
          <w:rFonts w:ascii="Times New Roman" w:hAnsi="Times New Roman"/>
          <w:b/>
          <w:szCs w:val="24"/>
        </w:rPr>
      </w:pPr>
    </w:p>
    <w:p w:rsidR="00A67E7A" w:rsidRDefault="00A67E7A" w:rsidP="00350849">
      <w:pPr>
        <w:jc w:val="center"/>
        <w:rPr>
          <w:rFonts w:ascii="Times New Roman" w:hAnsi="Times New Roman"/>
          <w:b/>
          <w:szCs w:val="24"/>
        </w:rPr>
      </w:pPr>
    </w:p>
    <w:p w:rsidR="00A67E7A" w:rsidRDefault="00A67E7A" w:rsidP="00350849">
      <w:pPr>
        <w:jc w:val="center"/>
        <w:rPr>
          <w:rFonts w:ascii="Times New Roman" w:hAnsi="Times New Roman"/>
          <w:b/>
          <w:szCs w:val="24"/>
        </w:rPr>
      </w:pPr>
    </w:p>
    <w:p w:rsidR="00350849" w:rsidRPr="00A67E7A" w:rsidRDefault="00350849" w:rsidP="00350849">
      <w:pPr>
        <w:jc w:val="center"/>
        <w:rPr>
          <w:rFonts w:ascii="Times New Roman" w:hAnsi="Times New Roman"/>
          <w:b/>
          <w:szCs w:val="24"/>
        </w:rPr>
      </w:pPr>
      <w:r w:rsidRPr="00A67E7A">
        <w:rPr>
          <w:rFonts w:ascii="Times New Roman" w:hAnsi="Times New Roman"/>
          <w:b/>
          <w:szCs w:val="24"/>
        </w:rPr>
        <w:t>II. TABLICA RAZLUČNIH PRAVA</w:t>
      </w:r>
    </w:p>
    <w:p w:rsidR="00350849" w:rsidRPr="00A67E7A" w:rsidRDefault="00350849" w:rsidP="00350849">
      <w:pPr>
        <w:jc w:val="center"/>
        <w:rPr>
          <w:rFonts w:ascii="Times New Roman" w:hAnsi="Times New Roman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8"/>
        <w:gridCol w:w="2286"/>
        <w:gridCol w:w="1777"/>
        <w:gridCol w:w="2452"/>
        <w:gridCol w:w="2029"/>
        <w:gridCol w:w="1777"/>
        <w:gridCol w:w="1460"/>
        <w:gridCol w:w="2142"/>
      </w:tblGrid>
      <w:tr w:rsidR="00350849" w:rsidRPr="00A67E7A" w:rsidTr="009A0C88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49" w:rsidRPr="00A67E7A" w:rsidRDefault="0035084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9A0C88" w:rsidRPr="00A67E7A" w:rsidTr="005F28D5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9" w:rsidRPr="00A67E7A" w:rsidRDefault="00350849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0849" w:rsidRPr="00A67E7A" w:rsidRDefault="00350849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9" w:rsidRPr="00A67E7A" w:rsidRDefault="008A255A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 xml:space="preserve">Hrvatska poštanska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bamka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d.d.,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9" w:rsidRPr="00A67E7A" w:rsidRDefault="008A255A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7E7A">
              <w:rPr>
                <w:rFonts w:ascii="Times New Roman" w:hAnsi="Times New Roman"/>
                <w:szCs w:val="24"/>
              </w:rPr>
              <w:t>87939104217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9" w:rsidRPr="00A67E7A" w:rsidRDefault="008A255A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Cs w:val="24"/>
              </w:rPr>
              <w:t xml:space="preserve">Zagreb, </w:t>
            </w:r>
            <w:proofErr w:type="spellStart"/>
            <w:r w:rsidRPr="00A67E7A">
              <w:rPr>
                <w:rFonts w:ascii="Times New Roman" w:hAnsi="Times New Roman"/>
                <w:szCs w:val="24"/>
              </w:rPr>
              <w:t>Jurišićeva</w:t>
            </w:r>
            <w:proofErr w:type="spellEnd"/>
            <w:r w:rsidRPr="00A67E7A">
              <w:rPr>
                <w:rFonts w:ascii="Times New Roman" w:hAnsi="Times New Roman"/>
                <w:szCs w:val="24"/>
              </w:rPr>
              <w:t xml:space="preserve"> 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9" w:rsidRPr="00A67E7A" w:rsidRDefault="008A255A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zemljišne knjige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OGS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list C, z.k.ul.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25847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K.O. Grad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Zg</w:t>
            </w:r>
            <w:proofErr w:type="spellEnd"/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9" w:rsidRPr="00A67E7A" w:rsidRDefault="008A255A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80.000.000,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kn, uvećano za kamatu po sporazumu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9" w:rsidRPr="00A67E7A" w:rsidRDefault="008A255A" w:rsidP="000931AE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 – ugovor o kreditu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49" w:rsidRPr="00A67E7A" w:rsidRDefault="008A255A" w:rsidP="006D45D9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z.k.ul.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25847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K.O. Grad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retnine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A6F6E" w:rsidRPr="00A67E7A" w:rsidRDefault="001A6F6E" w:rsidP="005F28D5">
      <w:pPr>
        <w:jc w:val="center"/>
        <w:rPr>
          <w:rFonts w:ascii="Times New Roman" w:hAnsi="Times New Roman"/>
          <w:b/>
        </w:rPr>
      </w:pPr>
      <w:r w:rsidRPr="00A67E7A">
        <w:rPr>
          <w:rFonts w:ascii="Times New Roman" w:hAnsi="Times New Roman"/>
          <w:b/>
        </w:rPr>
        <w:t>III. TABLICA IZLUČNIH PRAVA</w:t>
      </w:r>
    </w:p>
    <w:p w:rsidR="001A6F6E" w:rsidRPr="00A67E7A" w:rsidRDefault="001A6F6E" w:rsidP="001A6F6E">
      <w:pPr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1"/>
        <w:gridCol w:w="3227"/>
        <w:gridCol w:w="2394"/>
        <w:gridCol w:w="2549"/>
        <w:gridCol w:w="2041"/>
        <w:gridCol w:w="1874"/>
      </w:tblGrid>
      <w:tr w:rsidR="001A6F6E" w:rsidRPr="00A67E7A" w:rsidTr="001A6F6E">
        <w:trPr>
          <w:jc w:val="center"/>
        </w:trPr>
        <w:tc>
          <w:tcPr>
            <w:tcW w:w="737" w:type="pct"/>
            <w:vAlign w:val="center"/>
          </w:tcPr>
          <w:p w:rsidR="001A6F6E" w:rsidRPr="00A67E7A" w:rsidRDefault="001A6F6E" w:rsidP="00440EC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1A6F6E" w:rsidRPr="00A67E7A" w:rsidRDefault="001A6F6E" w:rsidP="00440EC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  <w:vAlign w:val="center"/>
          </w:tcPr>
          <w:p w:rsidR="001A6F6E" w:rsidRPr="00A67E7A" w:rsidRDefault="001A6F6E" w:rsidP="00440EC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44" w:type="pct"/>
            <w:vAlign w:val="center"/>
          </w:tcPr>
          <w:p w:rsidR="001A6F6E" w:rsidRPr="00A67E7A" w:rsidRDefault="001A6F6E" w:rsidP="00440EC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99" w:type="pct"/>
            <w:vAlign w:val="center"/>
          </w:tcPr>
          <w:p w:rsidR="001A6F6E" w:rsidRPr="00A67E7A" w:rsidRDefault="001A6F6E" w:rsidP="00440EC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720" w:type="pct"/>
            <w:vAlign w:val="center"/>
          </w:tcPr>
          <w:p w:rsidR="001A6F6E" w:rsidRPr="00A67E7A" w:rsidRDefault="001A6F6E" w:rsidP="00440EC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61" w:type="pct"/>
            <w:vAlign w:val="center"/>
          </w:tcPr>
          <w:p w:rsidR="001A6F6E" w:rsidRPr="00A67E7A" w:rsidRDefault="001A6F6E" w:rsidP="00440EC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1A6F6E" w:rsidRPr="00A67E7A" w:rsidTr="001A6F6E">
        <w:trPr>
          <w:jc w:val="center"/>
        </w:trPr>
        <w:tc>
          <w:tcPr>
            <w:tcW w:w="737" w:type="pct"/>
          </w:tcPr>
          <w:p w:rsidR="001A6F6E" w:rsidRPr="00A67E7A" w:rsidRDefault="001A6F6E" w:rsidP="005345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6F6E" w:rsidRPr="00A67E7A" w:rsidRDefault="001A6F6E" w:rsidP="005345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E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pct"/>
            <w:vAlign w:val="center"/>
          </w:tcPr>
          <w:p w:rsidR="001A6F6E" w:rsidRPr="00A67E7A" w:rsidRDefault="001A6F6E" w:rsidP="0053453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1A6F6E" w:rsidRPr="00A67E7A" w:rsidRDefault="001A6F6E" w:rsidP="0053453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1A6F6E" w:rsidRPr="00A67E7A" w:rsidRDefault="001A6F6E" w:rsidP="0053453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pct"/>
          </w:tcPr>
          <w:p w:rsidR="001A6F6E" w:rsidRPr="00A67E7A" w:rsidRDefault="001A6F6E" w:rsidP="005345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1A6F6E" w:rsidRPr="00A67E7A" w:rsidRDefault="001A6F6E" w:rsidP="005345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849" w:rsidRPr="00A67E7A" w:rsidRDefault="00350849" w:rsidP="00350849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F28D5" w:rsidRPr="00A67E7A" w:rsidRDefault="005F28D5" w:rsidP="00350849">
      <w:pPr>
        <w:rPr>
          <w:rFonts w:ascii="Times New Roman" w:hAnsi="Times New Roman"/>
          <w:szCs w:val="24"/>
        </w:rPr>
      </w:pPr>
    </w:p>
    <w:p w:rsidR="00350849" w:rsidRPr="00A67E7A" w:rsidRDefault="00350849" w:rsidP="00350849">
      <w:pPr>
        <w:rPr>
          <w:rFonts w:ascii="Times New Roman" w:hAnsi="Times New Roman"/>
          <w:szCs w:val="24"/>
        </w:rPr>
      </w:pPr>
      <w:proofErr w:type="spellStart"/>
      <w:r w:rsidRPr="00A67E7A">
        <w:rPr>
          <w:rFonts w:ascii="Times New Roman" w:hAnsi="Times New Roman"/>
          <w:szCs w:val="24"/>
        </w:rPr>
        <w:t>Mjesto</w:t>
      </w:r>
      <w:proofErr w:type="spellEnd"/>
      <w:r w:rsidRPr="00A67E7A">
        <w:rPr>
          <w:rFonts w:ascii="Times New Roman" w:hAnsi="Times New Roman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szCs w:val="24"/>
        </w:rPr>
        <w:t>i</w:t>
      </w:r>
      <w:proofErr w:type="spellEnd"/>
      <w:r w:rsidRPr="00A67E7A">
        <w:rPr>
          <w:rFonts w:ascii="Times New Roman" w:hAnsi="Times New Roman"/>
          <w:szCs w:val="24"/>
        </w:rPr>
        <w:t xml:space="preserve"> datum </w:t>
      </w:r>
      <w:r w:rsidRPr="00A67E7A">
        <w:rPr>
          <w:rFonts w:ascii="Times New Roman" w:hAnsi="Times New Roman"/>
          <w:szCs w:val="24"/>
        </w:rPr>
        <w:tab/>
      </w:r>
      <w:r w:rsidRPr="00A67E7A">
        <w:rPr>
          <w:rFonts w:ascii="Times New Roman" w:hAnsi="Times New Roman"/>
          <w:szCs w:val="24"/>
        </w:rPr>
        <w:tab/>
      </w:r>
      <w:r w:rsidRPr="00A67E7A">
        <w:rPr>
          <w:rFonts w:ascii="Times New Roman" w:hAnsi="Times New Roman"/>
          <w:szCs w:val="24"/>
        </w:rPr>
        <w:tab/>
      </w:r>
      <w:r w:rsidRPr="00A67E7A">
        <w:rPr>
          <w:rFonts w:ascii="Times New Roman" w:hAnsi="Times New Roman"/>
          <w:szCs w:val="24"/>
        </w:rPr>
        <w:tab/>
      </w:r>
      <w:r w:rsidRPr="00A67E7A">
        <w:rPr>
          <w:rFonts w:ascii="Times New Roman" w:hAnsi="Times New Roman"/>
          <w:szCs w:val="24"/>
        </w:rPr>
        <w:tab/>
      </w:r>
      <w:r w:rsidRPr="00A67E7A">
        <w:rPr>
          <w:rFonts w:ascii="Times New Roman" w:hAnsi="Times New Roman"/>
          <w:szCs w:val="24"/>
        </w:rPr>
        <w:tab/>
      </w:r>
      <w:r w:rsidRPr="00A67E7A">
        <w:rPr>
          <w:rFonts w:ascii="Times New Roman" w:hAnsi="Times New Roman"/>
          <w:szCs w:val="24"/>
        </w:rPr>
        <w:tab/>
      </w:r>
      <w:proofErr w:type="spellStart"/>
      <w:r w:rsidRPr="00A67E7A">
        <w:rPr>
          <w:rFonts w:ascii="Times New Roman" w:hAnsi="Times New Roman"/>
          <w:szCs w:val="24"/>
        </w:rPr>
        <w:t>Stečajni</w:t>
      </w:r>
      <w:proofErr w:type="spellEnd"/>
      <w:r w:rsidRPr="00A67E7A">
        <w:rPr>
          <w:rFonts w:ascii="Times New Roman" w:hAnsi="Times New Roman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szCs w:val="24"/>
        </w:rPr>
        <w:t>upravitelj</w:t>
      </w:r>
      <w:proofErr w:type="spellEnd"/>
    </w:p>
    <w:p w:rsidR="007768FC" w:rsidRPr="00A67E7A" w:rsidRDefault="00550577" w:rsidP="005F28D5">
      <w:pPr>
        <w:rPr>
          <w:rFonts w:ascii="Times New Roman" w:hAnsi="Times New Roman"/>
          <w:szCs w:val="24"/>
        </w:rPr>
      </w:pPr>
      <w:r w:rsidRPr="00A67E7A">
        <w:rPr>
          <w:rFonts w:ascii="Times New Roman" w:hAnsi="Times New Roman"/>
          <w:szCs w:val="24"/>
        </w:rPr>
        <w:t xml:space="preserve">Zagreb, </w:t>
      </w:r>
      <w:r w:rsidR="005F28D5" w:rsidRPr="00A67E7A">
        <w:rPr>
          <w:rFonts w:ascii="Times New Roman" w:hAnsi="Times New Roman"/>
          <w:szCs w:val="24"/>
        </w:rPr>
        <w:t>08.09</w:t>
      </w:r>
      <w:r w:rsidRPr="00A67E7A">
        <w:rPr>
          <w:rFonts w:ascii="Times New Roman" w:hAnsi="Times New Roman"/>
          <w:szCs w:val="24"/>
        </w:rPr>
        <w:t>.2016.</w:t>
      </w:r>
      <w:r w:rsidR="00350849" w:rsidRPr="00A67E7A">
        <w:rPr>
          <w:rFonts w:ascii="Times New Roman" w:hAnsi="Times New Roman"/>
          <w:szCs w:val="24"/>
        </w:rPr>
        <w:tab/>
      </w:r>
      <w:r w:rsidR="00350849" w:rsidRPr="00A67E7A">
        <w:rPr>
          <w:rFonts w:ascii="Times New Roman" w:hAnsi="Times New Roman"/>
          <w:szCs w:val="24"/>
        </w:rPr>
        <w:tab/>
      </w:r>
      <w:r w:rsidR="00350849" w:rsidRPr="00A67E7A">
        <w:rPr>
          <w:rFonts w:ascii="Times New Roman" w:hAnsi="Times New Roman"/>
          <w:szCs w:val="24"/>
        </w:rPr>
        <w:tab/>
      </w:r>
      <w:r w:rsidR="00350849" w:rsidRPr="00A67E7A">
        <w:rPr>
          <w:rFonts w:ascii="Times New Roman" w:hAnsi="Times New Roman"/>
          <w:szCs w:val="24"/>
        </w:rPr>
        <w:tab/>
      </w:r>
      <w:r w:rsidR="00350849" w:rsidRPr="00A67E7A">
        <w:rPr>
          <w:rFonts w:ascii="Times New Roman" w:hAnsi="Times New Roman"/>
          <w:szCs w:val="24"/>
        </w:rPr>
        <w:tab/>
      </w:r>
      <w:r w:rsidR="00350849" w:rsidRPr="00A67E7A">
        <w:rPr>
          <w:rFonts w:ascii="Times New Roman" w:hAnsi="Times New Roman"/>
          <w:szCs w:val="24"/>
        </w:rPr>
        <w:tab/>
      </w:r>
      <w:r w:rsidR="00E3339B" w:rsidRPr="00A67E7A">
        <w:rPr>
          <w:rFonts w:ascii="Times New Roman" w:hAnsi="Times New Roman"/>
          <w:szCs w:val="24"/>
        </w:rPr>
        <w:tab/>
      </w:r>
      <w:r w:rsidRPr="00A67E7A">
        <w:rPr>
          <w:rFonts w:ascii="Times New Roman" w:hAnsi="Times New Roman"/>
          <w:szCs w:val="24"/>
        </w:rPr>
        <w:t>Mirjana Zuzija</w:t>
      </w:r>
    </w:p>
    <w:p w:rsidR="006D45D9" w:rsidRPr="00A67E7A" w:rsidRDefault="006D45D9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7164B8" w:rsidRPr="00A67E7A" w:rsidRDefault="007164B8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7164B8" w:rsidRPr="00A67E7A" w:rsidRDefault="007164B8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7164B8" w:rsidRPr="00A67E7A" w:rsidRDefault="007164B8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7164B8" w:rsidRPr="00A67E7A" w:rsidRDefault="007164B8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7164B8" w:rsidRPr="00A67E7A" w:rsidRDefault="007164B8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7164B8" w:rsidRPr="00A67E7A" w:rsidRDefault="007164B8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F28D5" w:rsidRPr="00A67E7A" w:rsidRDefault="005F28D5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9A7745" w:rsidRPr="00A67E7A" w:rsidRDefault="005F28D5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  <w:r w:rsidRPr="00A67E7A">
        <w:rPr>
          <w:rFonts w:ascii="Times New Roman" w:hAnsi="Times New Roman" w:cs="Times New Roman"/>
          <w:noProof/>
          <w:sz w:val="24"/>
        </w:rPr>
        <w:t>S</w:t>
      </w:r>
      <w:r w:rsidR="009A7745" w:rsidRPr="00A67E7A">
        <w:rPr>
          <w:rFonts w:ascii="Times New Roman" w:hAnsi="Times New Roman" w:cs="Times New Roman"/>
          <w:noProof/>
          <w:sz w:val="24"/>
        </w:rPr>
        <w:t xml:space="preserve">tečajni upravitelj </w:t>
      </w:r>
    </w:p>
    <w:p w:rsidR="009A7745" w:rsidRPr="00A67E7A" w:rsidRDefault="009A7745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  <w:r w:rsidRPr="00A67E7A">
        <w:rPr>
          <w:rFonts w:ascii="Times New Roman" w:hAnsi="Times New Roman" w:cs="Times New Roman"/>
          <w:noProof/>
          <w:sz w:val="24"/>
        </w:rPr>
        <w:t>Mirjana Zuzija iz Velike Gorice, Sl</w:t>
      </w:r>
      <w:r w:rsidR="007768FC" w:rsidRPr="00A67E7A">
        <w:rPr>
          <w:rFonts w:ascii="Times New Roman" w:hAnsi="Times New Roman" w:cs="Times New Roman"/>
          <w:noProof/>
          <w:sz w:val="24"/>
        </w:rPr>
        <w:t>avka Kolara 25, OIB:26497768352</w:t>
      </w:r>
    </w:p>
    <w:p w:rsidR="009A7745" w:rsidRPr="00A67E7A" w:rsidRDefault="005F28D5" w:rsidP="009A7745">
      <w:pPr>
        <w:pStyle w:val="Tijeloteksta"/>
        <w:pBdr>
          <w:bottom w:val="single" w:sz="4" w:space="1" w:color="auto"/>
        </w:pBdr>
        <w:jc w:val="both"/>
        <w:outlineLvl w:val="0"/>
        <w:rPr>
          <w:rFonts w:ascii="Times New Roman" w:hAnsi="Times New Roman" w:cs="Times New Roman"/>
          <w:noProof/>
          <w:sz w:val="24"/>
        </w:rPr>
      </w:pPr>
      <w:r w:rsidRPr="00A67E7A">
        <w:rPr>
          <w:rFonts w:ascii="Times New Roman" w:hAnsi="Times New Roman" w:cs="Times New Roman"/>
          <w:b/>
          <w:noProof/>
          <w:sz w:val="24"/>
        </w:rPr>
        <w:t>JURAKO PARK d.o.o. Zagreb, Zelengaj 68 B, OIB:01510671407</w:t>
      </w:r>
    </w:p>
    <w:p w:rsidR="009A7745" w:rsidRPr="00A67E7A" w:rsidRDefault="009A7745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9A7745" w:rsidRPr="00A67E7A" w:rsidRDefault="009A7745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9A7745" w:rsidRPr="00A67E7A" w:rsidRDefault="009A7745" w:rsidP="00055CF7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tbl>
      <w:tblPr>
        <w:tblW w:w="8926" w:type="dxa"/>
        <w:tblInd w:w="288" w:type="dxa"/>
        <w:tblLook w:val="01E0" w:firstRow="1" w:lastRow="1" w:firstColumn="1" w:lastColumn="1" w:noHBand="0" w:noVBand="0"/>
      </w:tblPr>
      <w:tblGrid>
        <w:gridCol w:w="8926"/>
      </w:tblGrid>
      <w:tr w:rsidR="00055CF7" w:rsidRPr="00A67E7A" w:rsidTr="009A7745">
        <w:tc>
          <w:tcPr>
            <w:tcW w:w="8926" w:type="dxa"/>
          </w:tcPr>
          <w:p w:rsidR="00055CF7" w:rsidRPr="00A67E7A" w:rsidRDefault="00055CF7" w:rsidP="009A7745">
            <w:pPr>
              <w:pStyle w:val="Naslov2"/>
              <w:jc w:val="right"/>
              <w:rPr>
                <w:b w:val="0"/>
                <w:bCs w:val="0"/>
                <w:noProof/>
                <w:sz w:val="24"/>
              </w:rPr>
            </w:pPr>
            <w:r w:rsidRPr="00A67E7A">
              <w:rPr>
                <w:b w:val="0"/>
                <w:bCs w:val="0"/>
                <w:noProof/>
                <w:sz w:val="24"/>
              </w:rPr>
              <w:t>Republika Hrvatska</w:t>
            </w:r>
          </w:p>
          <w:p w:rsidR="00055CF7" w:rsidRPr="00A67E7A" w:rsidRDefault="00055CF7" w:rsidP="009A7745">
            <w:pPr>
              <w:jc w:val="right"/>
              <w:rPr>
                <w:rFonts w:ascii="Times New Roman" w:hAnsi="Times New Roman"/>
                <w:noProof/>
                <w:szCs w:val="24"/>
                <w:lang w:val="hr-HR"/>
              </w:rPr>
            </w:pPr>
            <w:r w:rsidRPr="00A67E7A">
              <w:rPr>
                <w:rFonts w:ascii="Times New Roman" w:hAnsi="Times New Roman"/>
                <w:noProof/>
                <w:szCs w:val="24"/>
                <w:lang w:val="hr-HR"/>
              </w:rPr>
              <w:t>Trgovački sud u Zagrebu</w:t>
            </w:r>
          </w:p>
          <w:p w:rsidR="00055CF7" w:rsidRPr="00A67E7A" w:rsidRDefault="00055CF7" w:rsidP="009A774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noProof/>
                <w:szCs w:val="24"/>
                <w:lang w:val="hr-HR"/>
              </w:rPr>
            </w:pPr>
            <w:r w:rsidRPr="00A67E7A">
              <w:rPr>
                <w:rFonts w:ascii="Times New Roman" w:hAnsi="Times New Roman"/>
                <w:noProof/>
                <w:szCs w:val="24"/>
                <w:lang w:val="hr-HR"/>
              </w:rPr>
              <w:t>Zagreb, Amruševa 2/II</w:t>
            </w:r>
          </w:p>
        </w:tc>
      </w:tr>
    </w:tbl>
    <w:p w:rsidR="009A7745" w:rsidRPr="00A67E7A" w:rsidRDefault="00055CF7" w:rsidP="009A7745">
      <w:pPr>
        <w:jc w:val="right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ab/>
      </w:r>
      <w:r w:rsidRPr="00A67E7A">
        <w:rPr>
          <w:rFonts w:ascii="Times New Roman" w:hAnsi="Times New Roman"/>
          <w:b/>
          <w:noProof/>
          <w:szCs w:val="24"/>
          <w:lang w:val="hr-HR"/>
        </w:rPr>
        <w:tab/>
      </w:r>
      <w:r w:rsidRPr="00A67E7A">
        <w:rPr>
          <w:rFonts w:ascii="Times New Roman" w:hAnsi="Times New Roman"/>
          <w:b/>
          <w:noProof/>
          <w:szCs w:val="24"/>
          <w:lang w:val="hr-HR"/>
        </w:rPr>
        <w:tab/>
      </w:r>
      <w:r w:rsidRPr="00A67E7A">
        <w:rPr>
          <w:rFonts w:ascii="Times New Roman" w:hAnsi="Times New Roman"/>
          <w:b/>
          <w:noProof/>
          <w:szCs w:val="24"/>
          <w:lang w:val="hr-HR"/>
        </w:rPr>
        <w:tab/>
      </w:r>
      <w:r w:rsidRPr="00A67E7A">
        <w:rPr>
          <w:rFonts w:ascii="Times New Roman" w:hAnsi="Times New Roman"/>
          <w:b/>
          <w:noProof/>
          <w:szCs w:val="24"/>
          <w:lang w:val="hr-HR"/>
        </w:rPr>
        <w:tab/>
      </w:r>
      <w:r w:rsidRPr="00A67E7A">
        <w:rPr>
          <w:rFonts w:ascii="Times New Roman" w:hAnsi="Times New Roman"/>
          <w:b/>
          <w:noProof/>
          <w:szCs w:val="24"/>
          <w:lang w:val="hr-HR"/>
        </w:rPr>
        <w:tab/>
      </w:r>
      <w:r w:rsidRPr="00A67E7A">
        <w:rPr>
          <w:rFonts w:ascii="Times New Roman" w:hAnsi="Times New Roman"/>
          <w:b/>
          <w:noProof/>
          <w:szCs w:val="24"/>
          <w:lang w:val="hr-HR"/>
        </w:rPr>
        <w:tab/>
      </w:r>
      <w:r w:rsidRPr="00A67E7A">
        <w:rPr>
          <w:rFonts w:ascii="Times New Roman" w:hAnsi="Times New Roman"/>
          <w:b/>
          <w:noProof/>
          <w:szCs w:val="24"/>
          <w:lang w:val="hr-HR"/>
        </w:rPr>
        <w:tab/>
      </w:r>
      <w:r w:rsidRPr="00A67E7A">
        <w:rPr>
          <w:rFonts w:ascii="Times New Roman" w:hAnsi="Times New Roman"/>
          <w:b/>
          <w:noProof/>
          <w:szCs w:val="24"/>
          <w:lang w:val="hr-HR"/>
        </w:rPr>
        <w:tab/>
        <w:t xml:space="preserve">  </w:t>
      </w:r>
    </w:p>
    <w:p w:rsidR="009A7745" w:rsidRPr="00A67E7A" w:rsidRDefault="009A7745" w:rsidP="00055CF7">
      <w:pPr>
        <w:rPr>
          <w:rFonts w:ascii="Times New Roman" w:hAnsi="Times New Roman"/>
          <w:b/>
          <w:noProof/>
          <w:szCs w:val="24"/>
          <w:lang w:val="hr-HR"/>
        </w:rPr>
      </w:pPr>
    </w:p>
    <w:p w:rsidR="00F97F80" w:rsidRPr="00A67E7A" w:rsidRDefault="005F28D5" w:rsidP="009A7745">
      <w:pPr>
        <w:jc w:val="right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>12 St-852/16</w:t>
      </w:r>
      <w:r w:rsidR="00687856" w:rsidRPr="00A67E7A">
        <w:rPr>
          <w:rFonts w:ascii="Times New Roman" w:hAnsi="Times New Roman"/>
          <w:b/>
          <w:noProof/>
          <w:szCs w:val="24"/>
          <w:lang w:val="hr-HR"/>
        </w:rPr>
        <w:t xml:space="preserve">    </w:t>
      </w:r>
    </w:p>
    <w:p w:rsidR="00055CF7" w:rsidRPr="00A67E7A" w:rsidRDefault="00055CF7" w:rsidP="00F97F80">
      <w:pPr>
        <w:pBdr>
          <w:bottom w:val="single" w:sz="4" w:space="1" w:color="auto"/>
        </w:pBdr>
        <w:jc w:val="right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   </w:t>
      </w:r>
    </w:p>
    <w:p w:rsidR="009A7745" w:rsidRPr="00A67E7A" w:rsidRDefault="009A7745" w:rsidP="00055CF7">
      <w:pPr>
        <w:jc w:val="center"/>
        <w:rPr>
          <w:rFonts w:ascii="Times New Roman" w:hAnsi="Times New Roman"/>
          <w:b/>
          <w:noProof/>
          <w:szCs w:val="24"/>
          <w:lang w:val="hr-HR"/>
        </w:rPr>
      </w:pPr>
    </w:p>
    <w:p w:rsidR="009A7745" w:rsidRPr="00A67E7A" w:rsidRDefault="009A7745" w:rsidP="00055CF7">
      <w:pPr>
        <w:jc w:val="center"/>
        <w:rPr>
          <w:rFonts w:ascii="Times New Roman" w:hAnsi="Times New Roman"/>
          <w:b/>
          <w:noProof/>
          <w:szCs w:val="24"/>
          <w:lang w:val="hr-HR"/>
        </w:rPr>
      </w:pPr>
    </w:p>
    <w:p w:rsidR="00B71F68" w:rsidRPr="00A67E7A" w:rsidRDefault="00B71F68" w:rsidP="00055CF7">
      <w:pPr>
        <w:jc w:val="center"/>
        <w:rPr>
          <w:rFonts w:ascii="Times New Roman" w:hAnsi="Times New Roman"/>
          <w:b/>
          <w:noProof/>
          <w:szCs w:val="24"/>
          <w:lang w:val="hr-HR"/>
        </w:rPr>
      </w:pPr>
    </w:p>
    <w:p w:rsidR="00B71F68" w:rsidRPr="00A67E7A" w:rsidRDefault="00B71F68" w:rsidP="00B71F68">
      <w:pPr>
        <w:spacing w:after="80"/>
        <w:jc w:val="center"/>
        <w:rPr>
          <w:rFonts w:ascii="Times New Roman" w:eastAsia="Calibri" w:hAnsi="Times New Roman"/>
          <w:b/>
          <w:sz w:val="28"/>
          <w:szCs w:val="22"/>
          <w:lang w:val="hr-HR" w:eastAsia="en-US"/>
        </w:rPr>
      </w:pPr>
      <w:r w:rsidRPr="00A67E7A">
        <w:rPr>
          <w:rFonts w:ascii="Times New Roman" w:eastAsia="Calibri" w:hAnsi="Times New Roman"/>
          <w:b/>
          <w:sz w:val="28"/>
          <w:szCs w:val="22"/>
          <w:lang w:val="hr-HR" w:eastAsia="en-US"/>
        </w:rPr>
        <w:t>Obrazac 20.</w:t>
      </w:r>
    </w:p>
    <w:p w:rsidR="00B71F68" w:rsidRPr="00A67E7A" w:rsidRDefault="00B71F68" w:rsidP="00B71F68">
      <w:pPr>
        <w:spacing w:after="80"/>
        <w:jc w:val="center"/>
        <w:rPr>
          <w:rFonts w:ascii="Times New Roman" w:eastAsia="Calibri" w:hAnsi="Times New Roman"/>
          <w:b/>
          <w:szCs w:val="22"/>
          <w:lang w:val="hr-HR" w:eastAsia="en-US"/>
        </w:rPr>
      </w:pPr>
      <w:r w:rsidRPr="00A67E7A">
        <w:rPr>
          <w:rFonts w:ascii="Times New Roman" w:eastAsia="Calibri" w:hAnsi="Times New Roman"/>
          <w:b/>
          <w:szCs w:val="22"/>
          <w:lang w:val="hr-HR" w:eastAsia="en-US"/>
        </w:rPr>
        <w:t xml:space="preserve">IZVJEŠĆE </w:t>
      </w:r>
      <w:r w:rsidRPr="00A67E7A">
        <w:rPr>
          <w:rFonts w:ascii="Times New Roman" w:eastAsia="Calibri" w:hAnsi="Times New Roman"/>
          <w:b/>
          <w:szCs w:val="24"/>
          <w:lang w:val="hr-HR" w:eastAsia="en-US"/>
        </w:rPr>
        <w:t>STEČAJNOGA</w:t>
      </w:r>
      <w:r w:rsidRPr="00A67E7A">
        <w:rPr>
          <w:rFonts w:ascii="Times New Roman" w:eastAsia="Calibri" w:hAnsi="Times New Roman"/>
          <w:b/>
          <w:szCs w:val="22"/>
          <w:lang w:val="hr-HR" w:eastAsia="en-US"/>
        </w:rPr>
        <w:t xml:space="preserve"> UPRAVITELJA O TIJEKU </w:t>
      </w:r>
      <w:r w:rsidRPr="00A67E7A">
        <w:rPr>
          <w:rFonts w:ascii="Times New Roman" w:eastAsia="Calibri" w:hAnsi="Times New Roman"/>
          <w:b/>
          <w:szCs w:val="24"/>
          <w:lang w:val="hr-HR" w:eastAsia="en-US"/>
        </w:rPr>
        <w:t>STEČAJNOGA</w:t>
      </w:r>
      <w:r w:rsidRPr="00A67E7A">
        <w:rPr>
          <w:rFonts w:ascii="Times New Roman" w:eastAsia="Calibri" w:hAnsi="Times New Roman"/>
          <w:b/>
          <w:szCs w:val="22"/>
          <w:lang w:val="hr-HR" w:eastAsia="en-US"/>
        </w:rPr>
        <w:t xml:space="preserve"> POSTUPKA I STANJU STEČAJNE MASE</w:t>
      </w:r>
    </w:p>
    <w:p w:rsidR="00B71F68" w:rsidRPr="00A67E7A" w:rsidRDefault="00B71F68" w:rsidP="00B71F68">
      <w:pPr>
        <w:spacing w:after="80"/>
        <w:jc w:val="center"/>
        <w:rPr>
          <w:rFonts w:ascii="Times New Roman" w:eastAsia="Calibri" w:hAnsi="Times New Roman"/>
          <w:szCs w:val="22"/>
          <w:lang w:val="hr-HR" w:eastAsia="en-US"/>
        </w:rPr>
      </w:pPr>
    </w:p>
    <w:p w:rsidR="00B71F68" w:rsidRPr="00A67E7A" w:rsidRDefault="00B71F68" w:rsidP="004C09A0">
      <w:pPr>
        <w:jc w:val="both"/>
        <w:rPr>
          <w:rFonts w:ascii="Times New Roman" w:eastAsia="Calibri" w:hAnsi="Times New Roman"/>
          <w:szCs w:val="22"/>
          <w:lang w:val="hr-HR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Nadle</w:t>
      </w:r>
      <w:r w:rsidRPr="00A67E7A">
        <w:rPr>
          <w:rFonts w:ascii="Times New Roman" w:eastAsia="Calibri" w:hAnsi="Times New Roman"/>
          <w:szCs w:val="22"/>
          <w:lang w:val="hr-HR" w:eastAsia="en-US"/>
        </w:rPr>
        <w:t>ž</w:t>
      </w:r>
      <w:r w:rsidRPr="00A67E7A">
        <w:rPr>
          <w:rFonts w:ascii="Times New Roman" w:eastAsia="Calibri" w:hAnsi="Times New Roman"/>
          <w:szCs w:val="24"/>
          <w:lang w:val="pl-PL" w:eastAsia="en-US"/>
        </w:rPr>
        <w:t>ni</w:t>
      </w:r>
      <w:r w:rsidRPr="00A67E7A">
        <w:rPr>
          <w:rFonts w:ascii="Times New Roman" w:eastAsia="Calibri" w:hAnsi="Times New Roman"/>
          <w:szCs w:val="22"/>
          <w:lang w:val="hr-HR" w:eastAsia="en-US"/>
        </w:rPr>
        <w:t xml:space="preserve"> </w:t>
      </w:r>
      <w:r w:rsidRPr="00A67E7A">
        <w:rPr>
          <w:rFonts w:ascii="Times New Roman" w:eastAsia="Calibri" w:hAnsi="Times New Roman"/>
          <w:szCs w:val="24"/>
          <w:lang w:val="pl-PL" w:eastAsia="en-US"/>
        </w:rPr>
        <w:t>trgova</w:t>
      </w:r>
      <w:r w:rsidRPr="00A67E7A">
        <w:rPr>
          <w:rFonts w:ascii="Times New Roman" w:eastAsia="Calibri" w:hAnsi="Times New Roman"/>
          <w:szCs w:val="22"/>
          <w:lang w:val="hr-HR" w:eastAsia="en-US"/>
        </w:rPr>
        <w:t>č</w:t>
      </w:r>
      <w:r w:rsidRPr="00A67E7A">
        <w:rPr>
          <w:rFonts w:ascii="Times New Roman" w:eastAsia="Calibri" w:hAnsi="Times New Roman"/>
          <w:szCs w:val="24"/>
          <w:lang w:val="pl-PL" w:eastAsia="en-US"/>
        </w:rPr>
        <w:t>ki</w:t>
      </w:r>
      <w:r w:rsidRPr="00A67E7A">
        <w:rPr>
          <w:rFonts w:ascii="Times New Roman" w:eastAsia="Calibri" w:hAnsi="Times New Roman"/>
          <w:szCs w:val="22"/>
          <w:lang w:val="hr-HR" w:eastAsia="en-US"/>
        </w:rPr>
        <w:t xml:space="preserve"> </w:t>
      </w:r>
      <w:r w:rsidRPr="00A67E7A">
        <w:rPr>
          <w:rFonts w:ascii="Times New Roman" w:eastAsia="Calibri" w:hAnsi="Times New Roman"/>
          <w:szCs w:val="24"/>
          <w:lang w:val="pl-PL" w:eastAsia="en-US"/>
        </w:rPr>
        <w:t>sud</w:t>
      </w:r>
      <w:r w:rsidRPr="00A67E7A">
        <w:rPr>
          <w:rFonts w:ascii="Times New Roman" w:eastAsia="Calibri" w:hAnsi="Times New Roman"/>
          <w:szCs w:val="22"/>
          <w:lang w:val="hr-HR" w:eastAsia="en-US"/>
        </w:rPr>
        <w:t xml:space="preserve"> : Republika Hrvatska, Trgovački sud u Zagrebu, Zagreb, Amruševa 2/II</w:t>
      </w:r>
    </w:p>
    <w:p w:rsidR="00687856" w:rsidRPr="00A67E7A" w:rsidRDefault="00B71F68" w:rsidP="00687856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Poslovni broj spisa : </w:t>
      </w:r>
      <w:r w:rsidR="005F28D5" w:rsidRPr="00A67E7A">
        <w:rPr>
          <w:rFonts w:ascii="Times New Roman" w:eastAsia="Calibri" w:hAnsi="Times New Roman"/>
          <w:szCs w:val="24"/>
          <w:lang w:val="pl-PL" w:eastAsia="en-US"/>
        </w:rPr>
        <w:t>12 St-852/16</w:t>
      </w:r>
      <w:r w:rsidR="00687856" w:rsidRPr="00A67E7A">
        <w:rPr>
          <w:rFonts w:ascii="Times New Roman" w:eastAsia="Calibri" w:hAnsi="Times New Roman"/>
          <w:szCs w:val="24"/>
          <w:lang w:val="pl-PL" w:eastAsia="en-US"/>
        </w:rPr>
        <w:t xml:space="preserve">    </w:t>
      </w:r>
    </w:p>
    <w:p w:rsidR="00687856" w:rsidRPr="00A67E7A" w:rsidRDefault="00B71F68" w:rsidP="00687856">
      <w:pPr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Dužnik:  </w:t>
      </w:r>
      <w:r w:rsidR="005F28D5" w:rsidRPr="00A67E7A">
        <w:rPr>
          <w:rFonts w:ascii="Times New Roman" w:eastAsia="Calibri" w:hAnsi="Times New Roman"/>
          <w:szCs w:val="24"/>
          <w:lang w:val="pl-PL" w:eastAsia="en-US"/>
        </w:rPr>
        <w:t>JURAKO PARK d.o.o. Zagreb, Zelengaj 68 B</w:t>
      </w:r>
      <w:r w:rsidR="00687856" w:rsidRPr="00A67E7A">
        <w:rPr>
          <w:rFonts w:ascii="Times New Roman" w:eastAsia="Calibri" w:hAnsi="Times New Roman"/>
          <w:szCs w:val="24"/>
          <w:lang w:val="pl-PL" w:eastAsia="en-US"/>
        </w:rPr>
        <w:t xml:space="preserve">, </w:t>
      </w:r>
      <w:r w:rsidR="005F28D5" w:rsidRPr="00A67E7A">
        <w:rPr>
          <w:rFonts w:ascii="Times New Roman" w:eastAsia="Calibri" w:hAnsi="Times New Roman"/>
          <w:szCs w:val="24"/>
          <w:lang w:val="pl-PL" w:eastAsia="en-US"/>
        </w:rPr>
        <w:t>OIB:01510671407</w:t>
      </w:r>
    </w:p>
    <w:p w:rsidR="00B71F68" w:rsidRPr="00A67E7A" w:rsidRDefault="00B71F68" w:rsidP="00687856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8C5479" w:rsidRPr="00A67E7A" w:rsidRDefault="008C5479" w:rsidP="00687856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8C5479" w:rsidRPr="00A67E7A" w:rsidRDefault="008C5479" w:rsidP="00687856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FB7AB8" w:rsidRPr="00A67E7A" w:rsidRDefault="00FB7AB8" w:rsidP="004C09A0">
      <w:pPr>
        <w:rPr>
          <w:rFonts w:ascii="Times New Roman" w:eastAsia="Calibri" w:hAnsi="Times New Roman"/>
          <w:szCs w:val="24"/>
          <w:lang w:val="pl-PL" w:eastAsia="en-US"/>
        </w:rPr>
      </w:pPr>
    </w:p>
    <w:p w:rsidR="00FB7AB8" w:rsidRPr="00A67E7A" w:rsidRDefault="00FB7AB8" w:rsidP="004C09A0">
      <w:pPr>
        <w:rPr>
          <w:rFonts w:ascii="Times New Roman" w:eastAsia="Calibri" w:hAnsi="Times New Roman"/>
          <w:szCs w:val="24"/>
          <w:lang w:val="pl-PL" w:eastAsia="en-US"/>
        </w:rPr>
      </w:pPr>
    </w:p>
    <w:p w:rsidR="00B71F68" w:rsidRPr="00A67E7A" w:rsidRDefault="00B71F68" w:rsidP="00B71F68">
      <w:pPr>
        <w:spacing w:after="80"/>
        <w:jc w:val="center"/>
        <w:rPr>
          <w:rFonts w:ascii="Times New Roman" w:eastAsia="Calibri" w:hAnsi="Times New Roman"/>
          <w:szCs w:val="24"/>
          <w:lang w:val="pl-PL" w:eastAsia="en-US"/>
        </w:rPr>
      </w:pPr>
    </w:p>
    <w:p w:rsidR="00B21694" w:rsidRPr="00A67E7A" w:rsidRDefault="00B21694" w:rsidP="00FB7AB8">
      <w:pPr>
        <w:spacing w:before="100" w:beforeAutospacing="1" w:after="100" w:afterAutospacing="1"/>
        <w:ind w:firstLine="284"/>
        <w:rPr>
          <w:rFonts w:ascii="Times New Roman" w:hAnsi="Times New Roman"/>
          <w:b/>
          <w:color w:val="000000"/>
          <w:szCs w:val="24"/>
        </w:rPr>
      </w:pPr>
    </w:p>
    <w:p w:rsidR="00FB7AB8" w:rsidRPr="00A67E7A" w:rsidRDefault="00FB7AB8" w:rsidP="00FB7AB8">
      <w:pPr>
        <w:spacing w:before="100" w:beforeAutospacing="1" w:after="100" w:afterAutospacing="1"/>
        <w:ind w:firstLine="284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color w:val="000000"/>
          <w:szCs w:val="24"/>
        </w:rPr>
        <w:t>UVODNE NAPOMENE</w:t>
      </w: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TRGOVAČKI SUD U ZAGREBU po sucu Nini Radiću, kao stečajnom sucu, postupajući po prijedlogu Financijske agencije u stečajnom</w:t>
      </w:r>
      <w:r w:rsidR="005F28D5" w:rsidRPr="00A67E7A">
        <w:rPr>
          <w:rFonts w:ascii="Times New Roman" w:hAnsi="Times New Roman"/>
          <w:noProof/>
          <w:szCs w:val="24"/>
          <w:lang w:val="hr-HR"/>
        </w:rPr>
        <w:t xml:space="preserve"> postupku nad dužnikom JURAKO PARK</w:t>
      </w:r>
      <w:r w:rsidR="00EB4424" w:rsidRPr="00A67E7A">
        <w:rPr>
          <w:rFonts w:ascii="Times New Roman" w:hAnsi="Times New Roman"/>
          <w:noProof/>
          <w:szCs w:val="24"/>
          <w:lang w:val="hr-HR"/>
        </w:rPr>
        <w:t xml:space="preserve"> 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 d.o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.o. Zagreb, Zelengaj 68 B, OIB:01510671407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, 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dana 23. listopada</w:t>
      </w:r>
      <w:r w:rsidR="008C5479" w:rsidRPr="00A67E7A">
        <w:rPr>
          <w:rFonts w:ascii="Times New Roman" w:hAnsi="Times New Roman"/>
          <w:noProof/>
          <w:szCs w:val="24"/>
          <w:lang w:val="hr-HR"/>
        </w:rPr>
        <w:t xml:space="preserve"> 2015., pokrenuo je  postupak radi utvrđivanja uvjeta za otvaranje st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ečajnog postupka nad : JURAKO PARK d.o.o. Zagreb, Zelengaj 68 B, OIB:01510671407</w:t>
      </w:r>
      <w:r w:rsidR="008C5479" w:rsidRPr="00A67E7A">
        <w:rPr>
          <w:rFonts w:ascii="Times New Roman" w:hAnsi="Times New Roman"/>
          <w:noProof/>
          <w:szCs w:val="24"/>
          <w:lang w:val="hr-HR"/>
        </w:rPr>
        <w:t xml:space="preserve">  </w:t>
      </w: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Za privremenog stečajnog upravitelja imenovana je Mirjana Zuzija iz Velike Gorice, Slavka Kolara 25, OIB:26497768352.</w:t>
      </w: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 xml:space="preserve">Trgovački sud u Zagrebu rješenjem broj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12 St-852/16</w:t>
      </w:r>
      <w:r w:rsidR="0077617B" w:rsidRPr="00A67E7A">
        <w:rPr>
          <w:rFonts w:ascii="Times New Roman" w:hAnsi="Times New Roman"/>
          <w:noProof/>
          <w:szCs w:val="24"/>
          <w:lang w:val="hr-HR"/>
        </w:rPr>
        <w:t xml:space="preserve">  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od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18. srpnja</w:t>
      </w:r>
      <w:r w:rsidR="00B11327" w:rsidRPr="00A67E7A">
        <w:rPr>
          <w:rFonts w:ascii="Times New Roman" w:hAnsi="Times New Roman"/>
          <w:noProof/>
          <w:szCs w:val="24"/>
          <w:lang w:val="hr-HR"/>
        </w:rPr>
        <w:t xml:space="preserve"> 2016. 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godine otvara stečajni postupak nad dužnikom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JURAKO PARK d.o.o. Zagreb, Zelengaj 68 B, OIB:01510671407</w:t>
      </w:r>
      <w:r w:rsidR="0077617B" w:rsidRPr="00A67E7A">
        <w:rPr>
          <w:rFonts w:ascii="Times New Roman" w:hAnsi="Times New Roman"/>
          <w:noProof/>
          <w:szCs w:val="24"/>
          <w:lang w:val="hr-HR"/>
        </w:rPr>
        <w:t xml:space="preserve">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.</w:t>
      </w:r>
      <w:r w:rsidR="0077617B" w:rsidRPr="00A67E7A">
        <w:rPr>
          <w:rFonts w:ascii="Times New Roman" w:hAnsi="Times New Roman"/>
          <w:noProof/>
          <w:szCs w:val="24"/>
          <w:lang w:val="hr-HR"/>
        </w:rPr>
        <w:t xml:space="preserve"> </w:t>
      </w: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B7AB8" w:rsidRPr="00A67E7A" w:rsidRDefault="00FB7AB8" w:rsidP="00FB7AB8">
      <w:pPr>
        <w:ind w:firstLine="284"/>
        <w:jc w:val="both"/>
        <w:rPr>
          <w:rFonts w:ascii="Times New Roman" w:hAnsi="Times New Roman"/>
          <w:b/>
          <w:color w:val="000000"/>
          <w:szCs w:val="24"/>
        </w:rPr>
      </w:pPr>
      <w:r w:rsidRPr="00A67E7A">
        <w:rPr>
          <w:rFonts w:ascii="Times New Roman" w:hAnsi="Times New Roman"/>
          <w:b/>
          <w:color w:val="000000"/>
          <w:szCs w:val="24"/>
        </w:rPr>
        <w:t>OSNOVNI PODACI O STEČAJNOM DUŽNIKU</w:t>
      </w: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Nadležni sud: </w:t>
      </w:r>
      <w:r w:rsidRPr="00A67E7A">
        <w:rPr>
          <w:rFonts w:ascii="Times New Roman" w:hAnsi="Times New Roman"/>
          <w:noProof/>
          <w:szCs w:val="24"/>
          <w:lang w:val="hr-HR"/>
        </w:rPr>
        <w:t>Trgovački sud u Zagrebu</w:t>
      </w: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MBS: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080531931</w:t>
      </w: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OIB: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01510671407</w:t>
      </w: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Tvrtka: 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JURAKO PARK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 društvo s ograničenom odgovornošću za trgovinu i usluge</w:t>
      </w:r>
    </w:p>
    <w:p w:rsidR="00AE3710" w:rsidRPr="00A67E7A" w:rsidRDefault="00AE3710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Sjedište/adresa :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Zagreb (Grad Zagreb), Zelengaj 68 B</w:t>
      </w: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Temeljni kapital: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33.917.9</w:t>
      </w:r>
      <w:r w:rsidRPr="00A67E7A">
        <w:rPr>
          <w:rFonts w:ascii="Times New Roman" w:hAnsi="Times New Roman"/>
          <w:noProof/>
          <w:szCs w:val="24"/>
          <w:lang w:val="hr-HR"/>
        </w:rPr>
        <w:t>00,00 kuna</w:t>
      </w: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Pravni oblik: </w:t>
      </w:r>
      <w:r w:rsidRPr="00A67E7A">
        <w:rPr>
          <w:rFonts w:ascii="Times New Roman" w:hAnsi="Times New Roman"/>
          <w:noProof/>
          <w:szCs w:val="24"/>
          <w:lang w:val="hr-HR"/>
        </w:rPr>
        <w:t>društvo s ograničenom odgovornošću</w:t>
      </w: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>Predmet poslovanja:</w:t>
      </w:r>
    </w:p>
    <w:p w:rsidR="00AE3710" w:rsidRPr="00A67E7A" w:rsidRDefault="005F28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*</w:t>
      </w:r>
      <w:r w:rsidRPr="00A67E7A">
        <w:rPr>
          <w:rFonts w:ascii="Times New Roman" w:hAnsi="Times New Roman"/>
          <w:noProof/>
          <w:szCs w:val="24"/>
          <w:lang w:val="hr-HR"/>
        </w:rPr>
        <w:tab/>
        <w:t>Poslovanje nekretninama</w:t>
      </w:r>
    </w:p>
    <w:p w:rsidR="00AE3710" w:rsidRPr="00A67E7A" w:rsidRDefault="005F28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*</w:t>
      </w:r>
      <w:r w:rsidRPr="00A67E7A">
        <w:rPr>
          <w:rFonts w:ascii="Times New Roman" w:hAnsi="Times New Roman"/>
          <w:noProof/>
          <w:szCs w:val="24"/>
          <w:lang w:val="hr-HR"/>
        </w:rPr>
        <w:tab/>
        <w:t>Građenje ,projektiranje i nadzor</w:t>
      </w:r>
    </w:p>
    <w:p w:rsidR="00AE3710" w:rsidRPr="00A67E7A" w:rsidRDefault="005F28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*</w:t>
      </w:r>
      <w:r w:rsidRPr="00A67E7A">
        <w:rPr>
          <w:rFonts w:ascii="Times New Roman" w:hAnsi="Times New Roman"/>
          <w:noProof/>
          <w:szCs w:val="24"/>
          <w:lang w:val="hr-HR"/>
        </w:rPr>
        <w:tab/>
        <w:t>Kupnja i prodaja robe</w:t>
      </w:r>
    </w:p>
    <w:p w:rsidR="00AE3710" w:rsidRPr="00A67E7A" w:rsidRDefault="005F28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*</w:t>
      </w:r>
      <w:r w:rsidRPr="00A67E7A">
        <w:rPr>
          <w:rFonts w:ascii="Times New Roman" w:hAnsi="Times New Roman"/>
          <w:noProof/>
          <w:szCs w:val="24"/>
          <w:lang w:val="hr-HR"/>
        </w:rPr>
        <w:tab/>
        <w:t>Obavljanje trgovačkog posredovanja na domaćem i inozemnom tržištu</w:t>
      </w:r>
    </w:p>
    <w:p w:rsidR="00AE3710" w:rsidRPr="00A67E7A" w:rsidRDefault="005F28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*</w:t>
      </w:r>
      <w:r w:rsidRPr="00A67E7A">
        <w:rPr>
          <w:rFonts w:ascii="Times New Roman" w:hAnsi="Times New Roman"/>
          <w:noProof/>
          <w:szCs w:val="24"/>
          <w:lang w:val="hr-HR"/>
        </w:rPr>
        <w:tab/>
        <w:t>Pripremanje hrane za potrošnju na drugom mjestu (catering)</w:t>
      </w:r>
    </w:p>
    <w:p w:rsidR="005F28D5" w:rsidRPr="00A67E7A" w:rsidRDefault="005F28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 xml:space="preserve">            Promiđbe </w:t>
      </w:r>
    </w:p>
    <w:p w:rsidR="005F28D5" w:rsidRPr="00A67E7A" w:rsidRDefault="005F28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 xml:space="preserve">            Zabavne igre</w:t>
      </w: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 xml:space="preserve">Osnivači/članovi društva: </w:t>
      </w:r>
    </w:p>
    <w:p w:rsidR="00AE3710" w:rsidRPr="00A67E7A" w:rsidRDefault="005F28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MINI PARKS INTERNATIONAL d.o.o. , pod MBS: 080563385</w:t>
      </w:r>
      <w:r w:rsidR="00AE3710" w:rsidRPr="00A67E7A">
        <w:rPr>
          <w:rFonts w:ascii="Times New Roman" w:hAnsi="Times New Roman"/>
          <w:noProof/>
          <w:szCs w:val="24"/>
          <w:lang w:val="hr-HR"/>
        </w:rPr>
        <w:t>, upisan kod: Trgovački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 sud u Zagrebu, OIB: 68864013629</w:t>
      </w:r>
      <w:r w:rsidR="00AE3710" w:rsidRPr="00A67E7A">
        <w:rPr>
          <w:rFonts w:ascii="Times New Roman" w:hAnsi="Times New Roman"/>
          <w:noProof/>
          <w:szCs w:val="24"/>
          <w:lang w:val="hr-HR"/>
        </w:rPr>
        <w:t xml:space="preserve"> </w:t>
      </w:r>
      <w:r w:rsidR="003353D5" w:rsidRPr="00A67E7A">
        <w:rPr>
          <w:rFonts w:ascii="Times New Roman" w:hAnsi="Times New Roman"/>
          <w:noProof/>
          <w:szCs w:val="24"/>
          <w:lang w:val="hr-HR"/>
        </w:rPr>
        <w:t xml:space="preserve">, </w:t>
      </w:r>
      <w:r w:rsidRPr="00A67E7A">
        <w:rPr>
          <w:rFonts w:ascii="Times New Roman" w:hAnsi="Times New Roman"/>
          <w:noProof/>
          <w:szCs w:val="24"/>
          <w:lang w:val="hr-HR"/>
        </w:rPr>
        <w:t>Zagreb, Vinogradska 30</w:t>
      </w:r>
      <w:r w:rsidR="003353D5" w:rsidRPr="00A67E7A">
        <w:rPr>
          <w:rFonts w:ascii="Times New Roman" w:hAnsi="Times New Roman"/>
          <w:noProof/>
          <w:szCs w:val="24"/>
          <w:lang w:val="hr-HR"/>
        </w:rPr>
        <w:t xml:space="preserve">, </w:t>
      </w:r>
      <w:r w:rsidR="00AE3710" w:rsidRPr="00A67E7A">
        <w:rPr>
          <w:rFonts w:ascii="Times New Roman" w:hAnsi="Times New Roman"/>
          <w:noProof/>
          <w:szCs w:val="24"/>
          <w:lang w:val="hr-HR"/>
        </w:rPr>
        <w:t xml:space="preserve"> jedini osnivač d.o.o.</w:t>
      </w:r>
    </w:p>
    <w:p w:rsidR="00AE3710" w:rsidRPr="00A67E7A" w:rsidRDefault="003353D5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lastRenderedPageBreak/>
        <w:t xml:space="preserve">Prethodna uprava: </w:t>
      </w:r>
      <w:r w:rsidR="00C60B4D" w:rsidRPr="00A67E7A">
        <w:rPr>
          <w:rFonts w:ascii="Times New Roman" w:hAnsi="Times New Roman"/>
          <w:noProof/>
          <w:szCs w:val="24"/>
          <w:lang w:val="hr-HR"/>
        </w:rPr>
        <w:t>Goran Juraković, OIB: 65223718424</w:t>
      </w:r>
      <w:r w:rsidR="00AE3710" w:rsidRPr="00A67E7A">
        <w:rPr>
          <w:rFonts w:ascii="Times New Roman" w:hAnsi="Times New Roman"/>
          <w:noProof/>
          <w:szCs w:val="24"/>
          <w:lang w:val="hr-HR"/>
        </w:rPr>
        <w:t xml:space="preserve"> 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, </w:t>
      </w:r>
      <w:r w:rsidR="00C60B4D" w:rsidRPr="00A67E7A">
        <w:rPr>
          <w:rFonts w:ascii="Times New Roman" w:hAnsi="Times New Roman"/>
          <w:noProof/>
          <w:szCs w:val="24"/>
          <w:lang w:val="hr-HR"/>
        </w:rPr>
        <w:t>Zagreb, Jabukovac 21</w:t>
      </w:r>
    </w:p>
    <w:p w:rsidR="00AE3710" w:rsidRPr="00A67E7A" w:rsidRDefault="00AE3710" w:rsidP="00AE3710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 w:rsidRPr="00A67E7A">
        <w:rPr>
          <w:rFonts w:ascii="Times New Roman" w:hAnsi="Times New Roman"/>
          <w:b/>
          <w:noProof/>
          <w:szCs w:val="24"/>
          <w:lang w:val="hr-HR"/>
        </w:rPr>
        <w:t>Pravni odnosi</w:t>
      </w:r>
    </w:p>
    <w:p w:rsidR="00616A8E" w:rsidRPr="00A67E7A" w:rsidRDefault="00616A8E" w:rsidP="00616A8E">
      <w:pPr>
        <w:shd w:val="clear" w:color="auto" w:fill="F8F8F8"/>
        <w:spacing w:before="100" w:beforeAutospacing="1" w:after="45"/>
        <w:jc w:val="both"/>
        <w:outlineLvl w:val="2"/>
        <w:rPr>
          <w:rFonts w:ascii="Times New Roman" w:hAnsi="Times New Roman"/>
          <w:b/>
          <w:bCs/>
          <w:color w:val="000000" w:themeColor="text1"/>
          <w:szCs w:val="24"/>
          <w:lang w:val="hr-HR"/>
        </w:rPr>
      </w:pPr>
      <w:r w:rsidRPr="00A67E7A">
        <w:rPr>
          <w:rFonts w:ascii="Times New Roman" w:hAnsi="Times New Roman"/>
          <w:b/>
          <w:bCs/>
          <w:color w:val="000000" w:themeColor="text1"/>
          <w:szCs w:val="24"/>
          <w:lang w:val="hr-HR"/>
        </w:rPr>
        <w:t>Osnivački akt:</w:t>
      </w: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6"/>
      </w:tblGrid>
      <w:tr w:rsidR="00616A8E" w:rsidRPr="00A67E7A" w:rsidTr="00616A8E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16A8E" w:rsidRPr="00A67E7A" w:rsidRDefault="00616A8E" w:rsidP="00616A8E">
            <w:pPr>
              <w:jc w:val="both"/>
              <w:rPr>
                <w:rFonts w:ascii="Times New Roman" w:hAnsi="Times New Roman"/>
                <w:color w:val="000000" w:themeColor="text1"/>
                <w:szCs w:val="24"/>
                <w:lang w:val="hr-HR"/>
              </w:rPr>
            </w:pPr>
            <w:r w:rsidRPr="00A67E7A">
              <w:rPr>
                <w:rFonts w:ascii="Times New Roman" w:hAnsi="Times New Roman"/>
                <w:color w:val="000000" w:themeColor="text1"/>
                <w:szCs w:val="24"/>
                <w:lang w:val="hr-HR"/>
              </w:rPr>
              <w:t>Izjava o osnivanju društva s ograničenom odgovornošću od 15. srpnja 2005. godine.</w:t>
            </w:r>
          </w:p>
        </w:tc>
      </w:tr>
      <w:tr w:rsidR="00616A8E" w:rsidRPr="00A67E7A" w:rsidTr="00616A8E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16A8E" w:rsidRPr="00A67E7A" w:rsidRDefault="00616A8E" w:rsidP="00616A8E">
            <w:pPr>
              <w:jc w:val="both"/>
              <w:rPr>
                <w:rFonts w:ascii="Times New Roman" w:hAnsi="Times New Roman"/>
                <w:color w:val="000000" w:themeColor="text1"/>
                <w:szCs w:val="24"/>
                <w:lang w:val="hr-HR"/>
              </w:rPr>
            </w:pPr>
            <w:r w:rsidRPr="00A67E7A">
              <w:rPr>
                <w:rFonts w:ascii="Times New Roman" w:hAnsi="Times New Roman"/>
                <w:color w:val="000000" w:themeColor="text1"/>
                <w:szCs w:val="24"/>
                <w:lang w:val="hr-HR"/>
              </w:rPr>
              <w:t>Odlukom o izmjenama i dopunama Izjave o osnivanju od 29. rujna 2005. godine, izmijenjen je članak 6. Izjave o osnivanju od 15. srpnja 2005. godine. Pročišćeni tekst Izjave dostavlja se sudu i ulaže u zbirku isprava.</w:t>
            </w:r>
          </w:p>
        </w:tc>
      </w:tr>
      <w:tr w:rsidR="00616A8E" w:rsidRPr="00A67E7A" w:rsidTr="00616A8E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16A8E" w:rsidRPr="00A67E7A" w:rsidRDefault="00616A8E" w:rsidP="00616A8E">
            <w:pPr>
              <w:jc w:val="both"/>
              <w:rPr>
                <w:rFonts w:ascii="Times New Roman" w:hAnsi="Times New Roman"/>
                <w:color w:val="000000" w:themeColor="text1"/>
                <w:szCs w:val="24"/>
                <w:lang w:val="hr-HR"/>
              </w:rPr>
            </w:pPr>
            <w:r w:rsidRPr="00A67E7A">
              <w:rPr>
                <w:rFonts w:ascii="Times New Roman" w:hAnsi="Times New Roman"/>
                <w:color w:val="000000" w:themeColor="text1"/>
                <w:szCs w:val="24"/>
                <w:lang w:val="hr-HR"/>
              </w:rPr>
              <w:t xml:space="preserve">Izjava d.o.o. od 29.rujna 2005.god. izmjenjena je odlukom članova društva od 31.listopada 2006.god. u cijelosti i stavljena van snage te je usvojena nova Izjava d.o.o. od 31.listopada </w:t>
            </w:r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 xml:space="preserve">2006.god. </w:t>
            </w:r>
            <w:proofErr w:type="spellStart"/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>koja</w:t>
            </w:r>
            <w:proofErr w:type="spellEnd"/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 xml:space="preserve"> se </w:t>
            </w:r>
            <w:proofErr w:type="spellStart"/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>dostavlja</w:t>
            </w:r>
            <w:proofErr w:type="spellEnd"/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 xml:space="preserve"> u </w:t>
            </w:r>
            <w:proofErr w:type="spellStart"/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>zbirku</w:t>
            </w:r>
            <w:proofErr w:type="spellEnd"/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>isprava</w:t>
            </w:r>
            <w:proofErr w:type="spellEnd"/>
            <w:r w:rsidRPr="00A67E7A">
              <w:rPr>
                <w:rFonts w:ascii="Times New Roman" w:hAnsi="Times New Roman"/>
                <w:color w:val="000000" w:themeColor="text1"/>
                <w:szCs w:val="24"/>
                <w:shd w:val="clear" w:color="auto" w:fill="F8F8F8"/>
              </w:rPr>
              <w:t>.</w:t>
            </w:r>
          </w:p>
        </w:tc>
      </w:tr>
    </w:tbl>
    <w:p w:rsidR="003353D5" w:rsidRPr="00A67E7A" w:rsidRDefault="003353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3353D5" w:rsidRPr="00A67E7A" w:rsidRDefault="003353D5" w:rsidP="00AE3710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177A6B" w:rsidRPr="00A67E7A" w:rsidRDefault="00177A6B" w:rsidP="00AE3710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B7AB8" w:rsidRPr="00A67E7A" w:rsidRDefault="00FB7AB8" w:rsidP="00FB7AB8">
      <w:pPr>
        <w:jc w:val="both"/>
        <w:rPr>
          <w:rFonts w:ascii="Times New Roman" w:hAnsi="Times New Roman"/>
          <w:b/>
          <w:color w:val="000000"/>
          <w:szCs w:val="24"/>
        </w:rPr>
      </w:pPr>
      <w:r w:rsidRPr="00A67E7A">
        <w:rPr>
          <w:rFonts w:ascii="Times New Roman" w:hAnsi="Times New Roman"/>
          <w:b/>
          <w:color w:val="000000"/>
          <w:szCs w:val="24"/>
        </w:rPr>
        <w:t>POSLOVANJE DUŽNIKA I UZROCI PRESTANKA POSLOVANJA</w:t>
      </w: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Uvid u poslovnu dokumentaciju privremena stečajna upraviteljica obavila je na način da je od državnih institucija dobila izvadke iz službenih evidencija te od računovodstva stečajnog dužnika.</w:t>
      </w:r>
    </w:p>
    <w:p w:rsidR="00FB7AB8" w:rsidRPr="00A67E7A" w:rsidRDefault="00FB7AB8" w:rsidP="00FB7AB8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B7AB8" w:rsidRPr="00A67E7A" w:rsidRDefault="00177A6B" w:rsidP="00FB7AB8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Dužnik nema zaposlenih djelatnika.</w:t>
      </w:r>
      <w:bookmarkStart w:id="0" w:name="_GoBack"/>
      <w:bookmarkEnd w:id="0"/>
      <w:r w:rsidRPr="00A67E7A">
        <w:rPr>
          <w:rFonts w:ascii="Times New Roman" w:hAnsi="Times New Roman"/>
          <w:noProof/>
          <w:szCs w:val="24"/>
          <w:lang w:val="hr-HR"/>
        </w:rPr>
        <w:t xml:space="preserve"> Ova činjenica konstatirana je izvadkom iz  evidencije Hrvatskog zavoda </w:t>
      </w:r>
      <w:r w:rsidR="00616A8E" w:rsidRPr="00A67E7A">
        <w:rPr>
          <w:rFonts w:ascii="Times New Roman" w:hAnsi="Times New Roman"/>
          <w:noProof/>
          <w:szCs w:val="24"/>
          <w:lang w:val="hr-HR"/>
        </w:rPr>
        <w:t>za mirovinsko osiguranje dana 30.lipnja 2016.</w:t>
      </w:r>
      <w:r w:rsidRPr="00A67E7A">
        <w:rPr>
          <w:rFonts w:ascii="Times New Roman" w:hAnsi="Times New Roman"/>
          <w:noProof/>
          <w:szCs w:val="24"/>
          <w:lang w:val="hr-HR"/>
        </w:rPr>
        <w:t>godine.</w:t>
      </w:r>
    </w:p>
    <w:p w:rsidR="00177A6B" w:rsidRPr="00A67E7A" w:rsidRDefault="00177A6B" w:rsidP="00FB7AB8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177A6B" w:rsidRPr="00A67E7A" w:rsidRDefault="00FB7AB8" w:rsidP="00177A6B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 xml:space="preserve"> </w:t>
      </w:r>
      <w:r w:rsidR="00177A6B" w:rsidRPr="00A67E7A">
        <w:rPr>
          <w:rFonts w:ascii="Times New Roman" w:hAnsi="Times New Roman"/>
          <w:noProof/>
          <w:szCs w:val="24"/>
          <w:lang w:val="hr-HR"/>
        </w:rPr>
        <w:t xml:space="preserve">     Iz Registra godišnjih financijskih izvještaja vidljivo je da je dužnik zadnje uredno financijsko izvješće predao u 2015. godini.</w:t>
      </w:r>
    </w:p>
    <w:p w:rsidR="00177A6B" w:rsidRPr="00A67E7A" w:rsidRDefault="00177A6B" w:rsidP="00177A6B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177A6B" w:rsidRPr="00A67E7A" w:rsidRDefault="00177A6B" w:rsidP="00177A6B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 xml:space="preserve"> Iz knjigovodstveno-financijske dokumentacije za 2014.godinu vidjiv je negativni trend poslovanja. Godine 2014. dužnik je poslovao s gubitkom većim od 2 milijuna kuna. Kumulirani gubitak stečajnog dužnika je veći od 3.6 milijuna kuna što znači da je gubitak na dan bilanciranja 31.prosinca 2014.godine 180 puta veći od temeljnog kapitala.</w:t>
      </w:r>
    </w:p>
    <w:p w:rsidR="00177A6B" w:rsidRPr="00A67E7A" w:rsidRDefault="00177A6B" w:rsidP="00177A6B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177A6B" w:rsidRPr="00A67E7A" w:rsidRDefault="00177A6B" w:rsidP="00177A6B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Izvršen je uvid u žiro-račun dužnika preko Financijske agencije koja je izdala potvrdu o broju da</w:t>
      </w:r>
      <w:r w:rsidR="00616A8E" w:rsidRPr="00A67E7A">
        <w:rPr>
          <w:rFonts w:ascii="Times New Roman" w:hAnsi="Times New Roman"/>
          <w:noProof/>
          <w:szCs w:val="24"/>
          <w:lang w:val="hr-HR"/>
        </w:rPr>
        <w:t>na neprekidne blokade– na dan 01.srpnja  2016. godine  dužnik je 1536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 dana u neprekidnoj blokadi zbog nepodmirenih osnova za plaćanje evidentiranih u Očevidniku redoslijeda za plaćanje.</w:t>
      </w:r>
    </w:p>
    <w:p w:rsidR="00177A6B" w:rsidRPr="00A67E7A" w:rsidRDefault="00177A6B" w:rsidP="00177A6B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B7AB8" w:rsidRPr="00A67E7A" w:rsidRDefault="00177A6B" w:rsidP="00177A6B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Uvidom u istu potvrdu dužnik je imao evidentiranih naloga za pl</w:t>
      </w:r>
      <w:r w:rsidR="00616A8E" w:rsidRPr="00A67E7A">
        <w:rPr>
          <w:rFonts w:ascii="Times New Roman" w:hAnsi="Times New Roman"/>
          <w:noProof/>
          <w:szCs w:val="24"/>
          <w:lang w:val="hr-HR"/>
        </w:rPr>
        <w:t>aćanje u iznosu od 103.802.168,14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 kn.</w:t>
      </w:r>
      <w:r w:rsidR="00E85C69" w:rsidRPr="00A67E7A">
        <w:rPr>
          <w:rFonts w:ascii="Times New Roman" w:hAnsi="Times New Roman"/>
          <w:noProof/>
          <w:szCs w:val="24"/>
          <w:lang w:val="hr-HR"/>
        </w:rPr>
        <w:t xml:space="preserve"> </w:t>
      </w:r>
    </w:p>
    <w:p w:rsidR="00E85C69" w:rsidRPr="00A67E7A" w:rsidRDefault="00E85C69" w:rsidP="00177A6B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B7AB8" w:rsidRPr="00A67E7A" w:rsidRDefault="00FB7AB8" w:rsidP="00B71F68">
      <w:pPr>
        <w:spacing w:after="80"/>
        <w:jc w:val="center"/>
        <w:rPr>
          <w:rFonts w:ascii="Times New Roman" w:eastAsia="Calibri" w:hAnsi="Times New Roman"/>
          <w:szCs w:val="24"/>
          <w:lang w:val="pl-PL" w:eastAsia="en-US"/>
        </w:rPr>
      </w:pPr>
    </w:p>
    <w:p w:rsidR="00616A8E" w:rsidRPr="00A67E7A" w:rsidRDefault="00616A8E" w:rsidP="00B71F68">
      <w:pPr>
        <w:spacing w:after="80"/>
        <w:jc w:val="center"/>
        <w:rPr>
          <w:rFonts w:ascii="Times New Roman" w:eastAsia="Calibri" w:hAnsi="Times New Roman"/>
          <w:szCs w:val="24"/>
          <w:lang w:val="pl-PL" w:eastAsia="en-US"/>
        </w:rPr>
      </w:pPr>
    </w:p>
    <w:p w:rsidR="00616A8E" w:rsidRPr="00A67E7A" w:rsidRDefault="00616A8E" w:rsidP="00B71F68">
      <w:pPr>
        <w:spacing w:after="80"/>
        <w:jc w:val="center"/>
        <w:rPr>
          <w:rFonts w:ascii="Times New Roman" w:eastAsia="Calibri" w:hAnsi="Times New Roman"/>
          <w:szCs w:val="24"/>
          <w:lang w:val="pl-PL" w:eastAsia="en-US"/>
        </w:rPr>
      </w:pPr>
    </w:p>
    <w:p w:rsidR="00B71F68" w:rsidRPr="00A67E7A" w:rsidRDefault="00B71F68" w:rsidP="00FB7AB8">
      <w:pPr>
        <w:pStyle w:val="Odlomakpopisa"/>
        <w:numPr>
          <w:ilvl w:val="0"/>
          <w:numId w:val="11"/>
        </w:numPr>
        <w:spacing w:after="80"/>
        <w:rPr>
          <w:rFonts w:ascii="Times New Roman" w:eastAsia="Calibri" w:hAnsi="Times New Roman"/>
          <w:b/>
          <w:szCs w:val="24"/>
          <w:lang w:val="pl-PL" w:eastAsia="en-US"/>
        </w:rPr>
      </w:pPr>
      <w:r w:rsidRPr="00A67E7A">
        <w:rPr>
          <w:rFonts w:ascii="Times New Roman" w:eastAsia="Calibri" w:hAnsi="Times New Roman"/>
          <w:b/>
          <w:szCs w:val="24"/>
          <w:lang w:val="pl-PL" w:eastAsia="en-US"/>
        </w:rPr>
        <w:t>TIJEK STEČAJNOGA POSTUPKA U RAZDOBLJU OD</w:t>
      </w:r>
      <w:r w:rsidR="00616A8E" w:rsidRPr="00A67E7A">
        <w:rPr>
          <w:rFonts w:ascii="Times New Roman" w:eastAsia="Calibri" w:hAnsi="Times New Roman"/>
          <w:b/>
          <w:szCs w:val="24"/>
          <w:lang w:val="pl-PL" w:eastAsia="en-US"/>
        </w:rPr>
        <w:t xml:space="preserve"> 18.07</w:t>
      </w:r>
      <w:r w:rsidR="004C09A0" w:rsidRPr="00A67E7A">
        <w:rPr>
          <w:rFonts w:ascii="Times New Roman" w:eastAsia="Calibri" w:hAnsi="Times New Roman"/>
          <w:b/>
          <w:szCs w:val="24"/>
          <w:lang w:val="pl-PL" w:eastAsia="en-US"/>
        </w:rPr>
        <w:t>.2015. DO 0</w:t>
      </w:r>
      <w:r w:rsidR="00616A8E" w:rsidRPr="00A67E7A">
        <w:rPr>
          <w:rFonts w:ascii="Times New Roman" w:eastAsia="Calibri" w:hAnsi="Times New Roman"/>
          <w:b/>
          <w:szCs w:val="24"/>
          <w:lang w:val="pl-PL" w:eastAsia="en-US"/>
        </w:rPr>
        <w:t>9.08</w:t>
      </w:r>
      <w:r w:rsidR="004C09A0" w:rsidRPr="00A67E7A">
        <w:rPr>
          <w:rFonts w:ascii="Times New Roman" w:eastAsia="Calibri" w:hAnsi="Times New Roman"/>
          <w:b/>
          <w:szCs w:val="24"/>
          <w:lang w:val="pl-PL" w:eastAsia="en-US"/>
        </w:rPr>
        <w:t>.2016.</w:t>
      </w:r>
    </w:p>
    <w:p w:rsidR="00FB7AB8" w:rsidRPr="00A67E7A" w:rsidRDefault="00FB7AB8" w:rsidP="00FB7AB8">
      <w:pPr>
        <w:pStyle w:val="Odlomakpopisa"/>
        <w:spacing w:after="80"/>
        <w:ind w:left="1080"/>
        <w:rPr>
          <w:rFonts w:ascii="Times New Roman" w:eastAsia="Calibri" w:hAnsi="Times New Roman"/>
          <w:b/>
          <w:szCs w:val="24"/>
          <w:lang w:val="pl-PL" w:eastAsia="en-US"/>
        </w:rPr>
      </w:pPr>
    </w:p>
    <w:p w:rsidR="004C09A0" w:rsidRPr="00A67E7A" w:rsidRDefault="004C09A0" w:rsidP="00FB7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1.1.</w:t>
      </w:r>
      <w:r w:rsidR="00B71F68" w:rsidRPr="00A67E7A">
        <w:rPr>
          <w:rFonts w:ascii="Times New Roman" w:eastAsia="Calibri" w:hAnsi="Times New Roman"/>
          <w:szCs w:val="24"/>
          <w:lang w:val="pl-PL" w:eastAsia="en-US"/>
        </w:rPr>
        <w:t>Navesti radnje koje je stečajni upravitelj poduzeo u određenom razdoblju radi prikupljanja stečajne mas</w:t>
      </w:r>
      <w:r w:rsidRPr="00A67E7A">
        <w:rPr>
          <w:rFonts w:ascii="Times New Roman" w:eastAsia="Calibri" w:hAnsi="Times New Roman"/>
          <w:szCs w:val="24"/>
          <w:lang w:val="pl-PL" w:eastAsia="en-US"/>
        </w:rPr>
        <w:t>e u skladu sa svojim dužnostima:</w:t>
      </w:r>
    </w:p>
    <w:p w:rsidR="004C09A0" w:rsidRPr="00A67E7A" w:rsidRDefault="004C09A0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-analiza poslovne dokumentacije sa ciljem pronalaska latentne imovine</w:t>
      </w:r>
      <w:r w:rsidR="008A255A">
        <w:rPr>
          <w:rFonts w:ascii="Times New Roman" w:eastAsia="Calibri" w:hAnsi="Times New Roman"/>
          <w:szCs w:val="24"/>
          <w:lang w:val="pl-PL" w:eastAsia="en-US"/>
        </w:rPr>
        <w:t>, provjera službenih evidencija, analitika s obzirom na uputu iz odluka suda u dijelu odnosa temeljnog kapitala i stvarne imovine</w:t>
      </w:r>
    </w:p>
    <w:p w:rsidR="004C09A0" w:rsidRPr="00A67E7A" w:rsidRDefault="00B71F68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 </w:t>
      </w:r>
    </w:p>
    <w:p w:rsidR="004C09A0" w:rsidRPr="00A67E7A" w:rsidRDefault="004C09A0" w:rsidP="00FB7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1.2.</w:t>
      </w:r>
      <w:r w:rsidR="00B71F68" w:rsidRPr="00A67E7A">
        <w:rPr>
          <w:rFonts w:ascii="Times New Roman" w:eastAsia="Calibri" w:hAnsi="Times New Roman"/>
          <w:szCs w:val="24"/>
          <w:lang w:val="pl-PL" w:eastAsia="en-US"/>
        </w:rPr>
        <w:t xml:space="preserve">popis postupaka pred sudovima i drugim </w:t>
      </w:r>
      <w:r w:rsidRPr="00A67E7A">
        <w:rPr>
          <w:rFonts w:ascii="Times New Roman" w:eastAsia="Calibri" w:hAnsi="Times New Roman"/>
          <w:szCs w:val="24"/>
          <w:lang w:val="pl-PL" w:eastAsia="en-US"/>
        </w:rPr>
        <w:t>tijelima u kojima je sudjelovao:</w:t>
      </w:r>
    </w:p>
    <w:p w:rsidR="004C09A0" w:rsidRPr="00A67E7A" w:rsidRDefault="004C09A0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 s obzirom da otvaranjem stečajnih postupaka prekidaju se sve pranične i ovršne radnje, stečajna upraviteljica očekuje od sudova obavijest o prekidu parnica</w:t>
      </w:r>
      <w:r w:rsidR="00B71F68" w:rsidRPr="00A67E7A">
        <w:rPr>
          <w:rFonts w:ascii="Times New Roman" w:eastAsia="Calibri" w:hAnsi="Times New Roman"/>
          <w:szCs w:val="24"/>
          <w:lang w:val="pl-PL" w:eastAsia="en-US"/>
        </w:rPr>
        <w:t xml:space="preserve"> </w:t>
      </w:r>
    </w:p>
    <w:p w:rsidR="004C09A0" w:rsidRPr="00A67E7A" w:rsidRDefault="004C09A0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4C09A0" w:rsidRPr="00A67E7A" w:rsidRDefault="004C09A0" w:rsidP="00FB7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1.3. </w:t>
      </w:r>
      <w:r w:rsidR="00B71F68" w:rsidRPr="00A67E7A">
        <w:rPr>
          <w:rFonts w:ascii="Times New Roman" w:eastAsia="Calibri" w:hAnsi="Times New Roman"/>
          <w:szCs w:val="24"/>
          <w:lang w:val="pl-PL" w:eastAsia="en-US"/>
        </w:rPr>
        <w:t>popis rad</w:t>
      </w:r>
      <w:r w:rsidRPr="00A67E7A">
        <w:rPr>
          <w:rFonts w:ascii="Times New Roman" w:eastAsia="Calibri" w:hAnsi="Times New Roman"/>
          <w:szCs w:val="24"/>
          <w:lang w:val="pl-PL" w:eastAsia="en-US"/>
        </w:rPr>
        <w:t>nika koji su nastavili s radom:</w:t>
      </w:r>
    </w:p>
    <w:p w:rsidR="004C09A0" w:rsidRPr="00A67E7A" w:rsidRDefault="004C09A0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- stečajni dužnik, temeljem potvrde HZMO, nikada nije u svome poslovanju imao zaposlenih djelatnika, te stečajna upraviteljica nema obveze uređenja radnh odnosa </w:t>
      </w:r>
    </w:p>
    <w:p w:rsidR="004C09A0" w:rsidRPr="00A67E7A" w:rsidRDefault="004C09A0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4C09A0" w:rsidRPr="00A67E7A" w:rsidRDefault="004C09A0" w:rsidP="00FB7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1.4. </w:t>
      </w:r>
      <w:r w:rsidR="00B71F68" w:rsidRPr="00A67E7A">
        <w:rPr>
          <w:rFonts w:ascii="Times New Roman" w:eastAsia="Calibri" w:hAnsi="Times New Roman"/>
          <w:szCs w:val="24"/>
          <w:lang w:val="pl-PL" w:eastAsia="en-US"/>
        </w:rPr>
        <w:t>dati podatak ima li dužnik izgleda za nastavak poslovanja i mogućnost za izradu stečajnoga</w:t>
      </w: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 plana:</w:t>
      </w:r>
    </w:p>
    <w:p w:rsidR="004C09A0" w:rsidRPr="00A67E7A" w:rsidRDefault="004C09A0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 po sadašnjem snimku poslovanja stečajnog dužnika, trenutačno ne postoje indikacije pokretanja poslovne aktivnosti. Ovom se konstatacijom stečajna upraviteljica u konačnici ne mora i voditi do okončanja stečajnog postupka. Ukoliko se ukaže mogućnost pokretanja poslovnih aktivnosti koje bi mogle rezultirati novčanim priljevima stečajna upraviteljica zadržava pravo promjene poslovne strategije u pogledu stvaranja dodane vrijednosti koje bi stečajni dužnik mogao ostavariti.</w:t>
      </w:r>
    </w:p>
    <w:p w:rsidR="00E458D3" w:rsidRPr="00A67E7A" w:rsidRDefault="00E458D3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B71F68" w:rsidRPr="00A67E7A" w:rsidRDefault="00E458D3" w:rsidP="00FB7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1.5. </w:t>
      </w:r>
      <w:r w:rsidR="00B71F68" w:rsidRPr="00A67E7A">
        <w:rPr>
          <w:rFonts w:ascii="Times New Roman" w:eastAsia="Calibri" w:hAnsi="Times New Roman"/>
          <w:szCs w:val="24"/>
          <w:lang w:val="pl-PL" w:eastAsia="en-US"/>
        </w:rPr>
        <w:t>dati mišljenje o mogućnosti zaključenja stečajnoga postupka, odnosno što sprječava zaključenje stečajnoga postupka</w:t>
      </w:r>
      <w:r w:rsidRPr="00A67E7A">
        <w:rPr>
          <w:rFonts w:ascii="Times New Roman" w:eastAsia="Calibri" w:hAnsi="Times New Roman"/>
          <w:szCs w:val="24"/>
          <w:lang w:val="pl-PL" w:eastAsia="en-US"/>
        </w:rPr>
        <w:t>:</w:t>
      </w:r>
    </w:p>
    <w:p w:rsidR="00E458D3" w:rsidRPr="00A67E7A" w:rsidRDefault="00E458D3" w:rsidP="00B71F68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 s obzirom da je</w:t>
      </w:r>
      <w:r w:rsidR="009D7929" w:rsidRPr="00A67E7A">
        <w:rPr>
          <w:rFonts w:ascii="Times New Roman" w:eastAsia="Calibri" w:hAnsi="Times New Roman"/>
          <w:szCs w:val="24"/>
          <w:lang w:val="pl-PL" w:eastAsia="en-US"/>
        </w:rPr>
        <w:t xml:space="preserve"> </w:t>
      </w:r>
      <w:r w:rsidRPr="00A67E7A">
        <w:rPr>
          <w:rFonts w:ascii="Times New Roman" w:eastAsia="Calibri" w:hAnsi="Times New Roman"/>
          <w:szCs w:val="24"/>
          <w:lang w:val="pl-PL" w:eastAsia="en-US"/>
        </w:rPr>
        <w:t>okončanje stečajnog postupka</w:t>
      </w:r>
      <w:r w:rsidR="009D7929" w:rsidRPr="00A67E7A">
        <w:rPr>
          <w:rFonts w:ascii="Times New Roman" w:eastAsia="Calibri" w:hAnsi="Times New Roman"/>
          <w:szCs w:val="24"/>
          <w:lang w:val="pl-PL" w:eastAsia="en-US"/>
        </w:rPr>
        <w:t xml:space="preserve"> ovisno o rješavanju ovršnih postupaka te o brzini donošenja odluke od strane razlučnog vjerovnika, stečajna upraviteljica se unaprijed ograđuje od roka trajanja stečajnog postupka koji je zadan u samom Stečajnom zakonu.</w:t>
      </w: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 </w:t>
      </w:r>
    </w:p>
    <w:p w:rsidR="00B71F68" w:rsidRPr="00A67E7A" w:rsidRDefault="00B71F68" w:rsidP="00B71F68">
      <w:pPr>
        <w:spacing w:after="80"/>
        <w:rPr>
          <w:rFonts w:ascii="Times New Roman" w:eastAsia="Calibri" w:hAnsi="Times New Roman"/>
          <w:szCs w:val="24"/>
          <w:lang w:val="pl-PL" w:eastAsia="en-US"/>
        </w:rPr>
      </w:pPr>
    </w:p>
    <w:p w:rsidR="00B71F68" w:rsidRPr="00A67E7A" w:rsidRDefault="00B71F68" w:rsidP="00FB7AB8">
      <w:pPr>
        <w:pStyle w:val="Odlomakpopisa"/>
        <w:numPr>
          <w:ilvl w:val="0"/>
          <w:numId w:val="11"/>
        </w:numPr>
        <w:rPr>
          <w:rFonts w:ascii="Times New Roman" w:eastAsia="Calibri" w:hAnsi="Times New Roman"/>
          <w:b/>
          <w:szCs w:val="24"/>
          <w:lang w:val="pl-PL" w:eastAsia="en-US"/>
        </w:rPr>
      </w:pPr>
      <w:r w:rsidRPr="00A67E7A">
        <w:rPr>
          <w:rFonts w:ascii="Times New Roman" w:eastAsia="Calibri" w:hAnsi="Times New Roman"/>
          <w:b/>
          <w:szCs w:val="24"/>
          <w:lang w:val="pl-PL" w:eastAsia="en-US"/>
        </w:rPr>
        <w:lastRenderedPageBreak/>
        <w:t>STANJE STEČAJNE MASE</w:t>
      </w:r>
    </w:p>
    <w:p w:rsidR="00FB7AB8" w:rsidRPr="00A67E7A" w:rsidRDefault="00FB7AB8" w:rsidP="00FB7AB8">
      <w:pPr>
        <w:pStyle w:val="Odlomakpopisa"/>
        <w:ind w:left="1080"/>
        <w:rPr>
          <w:rFonts w:ascii="Times New Roman" w:eastAsia="Calibri" w:hAnsi="Times New Roman"/>
          <w:b/>
          <w:szCs w:val="24"/>
          <w:lang w:val="pl-PL" w:eastAsia="en-US"/>
        </w:rPr>
      </w:pPr>
    </w:p>
    <w:p w:rsidR="00B71F68" w:rsidRPr="00A67E7A" w:rsidRDefault="00B71F68" w:rsidP="00FB7AB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dati sustavan pregled predmeta stečajne mase s početka razdoblja izvješća prema članku 223. Stečajnog zakona</w:t>
      </w:r>
    </w:p>
    <w:p w:rsidR="00E85C69" w:rsidRPr="00A67E7A" w:rsidRDefault="00E85C69" w:rsidP="00E85C69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Stečajni dužnik </w:t>
      </w:r>
      <w:r w:rsidR="00616A8E" w:rsidRPr="00A67E7A">
        <w:rPr>
          <w:rFonts w:ascii="Times New Roman" w:eastAsia="Calibri" w:hAnsi="Times New Roman"/>
          <w:szCs w:val="24"/>
          <w:lang w:val="pl-PL" w:eastAsia="en-US"/>
        </w:rPr>
        <w:t xml:space="preserve">NIJE vlasnik </w:t>
      </w: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 udjela nad trgovačkim društvima:</w:t>
      </w:r>
    </w:p>
    <w:p w:rsidR="00E85C69" w:rsidRPr="00A67E7A" w:rsidRDefault="008A255A" w:rsidP="00E85C69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stečajnu masu čine nekretnine upisane u zemljišne knjige OGS-a u ZG , K.O. Grad Zg, z.k.ul. 25847</w:t>
      </w:r>
    </w:p>
    <w:p w:rsidR="00E85C69" w:rsidRPr="00A67E7A" w:rsidRDefault="00E85C69" w:rsidP="00E85C69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 </w:t>
      </w:r>
    </w:p>
    <w:p w:rsidR="00B71F68" w:rsidRPr="00A67E7A" w:rsidRDefault="00B71F68" w:rsidP="00FB7AB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dati podatak koji su predmeti stečajne mase unovčeni i u kojem iznosu</w:t>
      </w:r>
    </w:p>
    <w:p w:rsidR="00EB749C" w:rsidRPr="00A67E7A" w:rsidRDefault="00EB749C" w:rsidP="00EB749C">
      <w:pPr>
        <w:ind w:left="720"/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</w:t>
      </w:r>
    </w:p>
    <w:p w:rsidR="00B71F68" w:rsidRPr="00A67E7A" w:rsidRDefault="00B71F68" w:rsidP="00FB7AB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dati podatak koji predmeti stečajne mase nisu unovčeni i zbog kojeg razloga</w:t>
      </w:r>
    </w:p>
    <w:p w:rsidR="00EB749C" w:rsidRPr="00A67E7A" w:rsidRDefault="00EB749C" w:rsidP="00EB749C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</w:t>
      </w:r>
    </w:p>
    <w:p w:rsidR="00B71F68" w:rsidRPr="00A67E7A" w:rsidRDefault="00B71F68" w:rsidP="00FB7AB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 xml:space="preserve">dati podatak o tome kako je ostvareno razlučno pravo, ako ono postoji </w:t>
      </w:r>
    </w:p>
    <w:p w:rsidR="00EB749C" w:rsidRPr="00A67E7A" w:rsidRDefault="00EB749C" w:rsidP="00EB749C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</w:t>
      </w:r>
    </w:p>
    <w:p w:rsidR="00B71F68" w:rsidRPr="00A67E7A" w:rsidRDefault="00B71F68" w:rsidP="00FB7AB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dati podatak o tome kako je ostvareno izlučno pravo, ako ono postoji</w:t>
      </w:r>
    </w:p>
    <w:p w:rsidR="00EB749C" w:rsidRPr="00A67E7A" w:rsidRDefault="00EB749C" w:rsidP="00EB749C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</w:t>
      </w:r>
    </w:p>
    <w:p w:rsidR="00B71F68" w:rsidRPr="00A67E7A" w:rsidRDefault="00B71F68" w:rsidP="00FB7AB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dati podatak o vjerovnicima stečajne mase i njihovom namirenju</w:t>
      </w:r>
    </w:p>
    <w:p w:rsidR="00EB749C" w:rsidRPr="00A67E7A" w:rsidRDefault="00EB749C" w:rsidP="00EB749C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90A0D" w:rsidRPr="00A67E7A" w:rsidRDefault="00590A0D" w:rsidP="00EB749C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90A0D" w:rsidRPr="00A67E7A" w:rsidRDefault="00590A0D" w:rsidP="00590A0D">
      <w:pPr>
        <w:pStyle w:val="Bezproreda"/>
        <w:rPr>
          <w:rFonts w:ascii="Times New Roman" w:hAnsi="Times New Roman"/>
          <w:sz w:val="24"/>
          <w:szCs w:val="24"/>
        </w:rPr>
      </w:pPr>
    </w:p>
    <w:p w:rsidR="00590A0D" w:rsidRPr="00A67E7A" w:rsidRDefault="00590A0D" w:rsidP="00590A0D">
      <w:pPr>
        <w:jc w:val="both"/>
        <w:rPr>
          <w:rFonts w:ascii="Times New Roman" w:hAnsi="Times New Roman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3"/>
        <w:gridCol w:w="5146"/>
        <w:gridCol w:w="2910"/>
        <w:gridCol w:w="3257"/>
        <w:gridCol w:w="2276"/>
      </w:tblGrid>
      <w:tr w:rsidR="00590A0D" w:rsidRPr="00A67E7A" w:rsidTr="007164B8">
        <w:trPr>
          <w:trHeight w:val="240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Ime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i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prezime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/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tvrtka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ili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naziv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vjerovnika</w:t>
            </w:r>
            <w:proofErr w:type="spellEnd"/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rPr>
                <w:rFonts w:ascii="Times New Roman" w:hAnsi="Times New Roman"/>
                <w:color w:val="0000FF"/>
                <w:sz w:val="20"/>
                <w:u w:val="single"/>
                <w:lang w:val="hr-HR"/>
              </w:rPr>
            </w:pPr>
            <w:r w:rsidRPr="00A67E7A">
              <w:rPr>
                <w:rFonts w:ascii="Times New Roman" w:hAnsi="Times New Roman"/>
                <w:color w:val="0000FF"/>
                <w:sz w:val="20"/>
                <w:u w:val="single"/>
              </w:rPr>
              <w:footnoteReference w:customMarkFollows="1" w:id="2"/>
              <w:t xml:space="preserve">Iznos </w:t>
            </w:r>
            <w:proofErr w:type="spellStart"/>
            <w:r w:rsidRPr="00A67E7A">
              <w:rPr>
                <w:rFonts w:ascii="Times New Roman" w:hAnsi="Times New Roman"/>
                <w:color w:val="0000FF"/>
                <w:sz w:val="20"/>
                <w:u w:val="single"/>
              </w:rPr>
              <w:t>prijavljene</w:t>
            </w:r>
            <w:proofErr w:type="spellEnd"/>
            <w:r w:rsidRPr="00A67E7A">
              <w:rPr>
                <w:rFonts w:ascii="Times New Roman" w:hAnsi="Times New Roman"/>
                <w:color w:val="0000FF"/>
                <w:sz w:val="20"/>
                <w:u w:val="single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FF"/>
                <w:sz w:val="20"/>
                <w:u w:val="single"/>
              </w:rPr>
              <w:t>tražbine</w:t>
            </w:r>
            <w:proofErr w:type="spellEnd"/>
            <w:r w:rsidRPr="00A67E7A">
              <w:rPr>
                <w:rFonts w:ascii="Times New Roman" w:hAnsi="Times New Roman"/>
                <w:color w:val="0000FF"/>
                <w:sz w:val="20"/>
                <w:u w:val="single"/>
              </w:rPr>
              <w:t xml:space="preserve"> (</w:t>
            </w:r>
            <w:proofErr w:type="spellStart"/>
            <w:r w:rsidRPr="00A67E7A">
              <w:rPr>
                <w:rFonts w:ascii="Times New Roman" w:hAnsi="Times New Roman"/>
                <w:color w:val="0000FF"/>
                <w:sz w:val="20"/>
                <w:u w:val="single"/>
              </w:rPr>
              <w:t>kn</w:t>
            </w:r>
            <w:proofErr w:type="spellEnd"/>
            <w:r w:rsidRPr="00A67E7A">
              <w:rPr>
                <w:rFonts w:ascii="Times New Roman" w:hAnsi="Times New Roman"/>
                <w:color w:val="0000FF"/>
                <w:sz w:val="20"/>
                <w:u w:val="single"/>
              </w:rPr>
              <w:t>)[1]</w:t>
            </w:r>
          </w:p>
        </w:tc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Pravna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osnova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prijavljene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tražbine</w:t>
            </w:r>
            <w:proofErr w:type="spellEnd"/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Iznos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priznate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tražbine</w:t>
            </w:r>
            <w:proofErr w:type="spellEnd"/>
          </w:p>
        </w:tc>
      </w:tr>
      <w:tr w:rsidR="00590A0D" w:rsidRPr="00A67E7A" w:rsidTr="007164B8">
        <w:trPr>
          <w:trHeight w:val="240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rPr>
                <w:rFonts w:ascii="Times New Roman" w:hAnsi="Times New Roman"/>
                <w:color w:val="0000FF"/>
                <w:sz w:val="20"/>
                <w:u w:val="single"/>
                <w:lang w:val="hr-HR"/>
              </w:rPr>
            </w:pPr>
            <w:r w:rsidRPr="00A67E7A">
              <w:rPr>
                <w:rFonts w:ascii="Times New Roman" w:hAnsi="Times New Roman"/>
                <w:color w:val="0000FF"/>
                <w:sz w:val="20"/>
                <w:u w:val="single"/>
                <w:lang w:val="hr-HR"/>
              </w:rPr>
              <w:t> </w:t>
            </w:r>
          </w:p>
        </w:tc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</w:tr>
      <w:tr w:rsidR="00590A0D" w:rsidRPr="00A67E7A" w:rsidTr="007164B8">
        <w:trPr>
          <w:trHeight w:val="240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lang w:val="hr-HR"/>
              </w:rPr>
              <w:t>1</w:t>
            </w: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616A8E" w:rsidP="00590A0D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HRVATSKA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POŠTANSKA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BANKA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d.d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.</w:t>
            </w:r>
            <w:r w:rsidR="00E00A3D"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.</w:t>
            </w: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616A8E" w:rsidP="00590A0D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103.799.828,31</w:t>
            </w:r>
          </w:p>
        </w:tc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140C50" w:rsidP="00590A0D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Ugovor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o </w:t>
            </w:r>
            <w:proofErr w:type="spellStart"/>
            <w:r w:rsidR="00616A8E"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kreditu</w:t>
            </w:r>
            <w:proofErr w:type="spellEnd"/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616A8E" w:rsidP="00590A0D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103.799.828,31</w:t>
            </w:r>
          </w:p>
        </w:tc>
      </w:tr>
      <w:tr w:rsidR="00590A0D" w:rsidRPr="00A67E7A" w:rsidTr="007164B8">
        <w:trPr>
          <w:trHeight w:val="240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lang w:val="hr-HR"/>
              </w:rPr>
              <w:t>2</w:t>
            </w: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88229A" w:rsidP="00590A0D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REPUBLIKA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HRVATSKA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,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Ministarstvo</w:t>
            </w:r>
            <w:proofErr w:type="spellEnd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financija</w:t>
            </w:r>
            <w:proofErr w:type="spellEnd"/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616A8E" w:rsidP="00590A0D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1.422,16</w:t>
            </w:r>
          </w:p>
        </w:tc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E00A3D" w:rsidP="00590A0D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noProof/>
                <w:color w:val="000000"/>
                <w:sz w:val="20"/>
                <w:szCs w:val="24"/>
              </w:rPr>
              <w:t>Odluka poreznog tijela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616A8E" w:rsidP="00590A0D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szCs w:val="24"/>
              </w:rPr>
              <w:t>1.422,16</w:t>
            </w:r>
          </w:p>
        </w:tc>
      </w:tr>
      <w:tr w:rsidR="00590A0D" w:rsidRPr="00A67E7A" w:rsidTr="007164B8">
        <w:trPr>
          <w:trHeight w:val="240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8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 xml:space="preserve">U K U P N O </w:t>
            </w: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616A8E" w:rsidP="00590A0D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103.801.250,47</w:t>
            </w:r>
          </w:p>
        </w:tc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590A0D" w:rsidP="00590A0D">
            <w:pP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0A0D" w:rsidRPr="00A67E7A" w:rsidRDefault="00616A8E" w:rsidP="0060656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</w:pPr>
            <w:r w:rsidRPr="00A67E7A"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103.801.250,47</w:t>
            </w:r>
            <w:r w:rsidR="00140C50" w:rsidRPr="00A67E7A"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_____</w:t>
            </w:r>
          </w:p>
        </w:tc>
      </w:tr>
    </w:tbl>
    <w:p w:rsidR="00BF2971" w:rsidRPr="00A67E7A" w:rsidRDefault="00BF2971" w:rsidP="00BF297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B71F68" w:rsidRPr="00A67E7A" w:rsidRDefault="00B71F68" w:rsidP="00FB7AB8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dati podatak o isplatama plaća radnika ako su nastavili s radom nakon otvaranja stečajnoga postupka</w:t>
      </w:r>
    </w:p>
    <w:p w:rsidR="00EB749C" w:rsidRPr="00A67E7A" w:rsidRDefault="00EB749C" w:rsidP="00EB749C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-</w:t>
      </w:r>
    </w:p>
    <w:p w:rsidR="00EB749C" w:rsidRPr="00A67E7A" w:rsidRDefault="00B71F68" w:rsidP="00EB749C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dati podatak o namirenju stečajnih vjerovnika (diobe).</w:t>
      </w:r>
    </w:p>
    <w:p w:rsidR="00BF2971" w:rsidRPr="00A67E7A" w:rsidRDefault="00616A8E" w:rsidP="00616A8E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ostali podaci</w:t>
      </w:r>
    </w:p>
    <w:p w:rsidR="00B71F68" w:rsidRPr="00A67E7A" w:rsidRDefault="00B71F68" w:rsidP="00AF356F">
      <w:pPr>
        <w:pStyle w:val="Odlomakpopisa"/>
        <w:numPr>
          <w:ilvl w:val="0"/>
          <w:numId w:val="11"/>
        </w:numPr>
        <w:rPr>
          <w:rFonts w:ascii="Times New Roman" w:eastAsia="Calibri" w:hAnsi="Times New Roman"/>
          <w:b/>
          <w:szCs w:val="24"/>
          <w:lang w:val="pl-PL" w:eastAsia="en-US"/>
        </w:rPr>
      </w:pPr>
      <w:r w:rsidRPr="00A67E7A">
        <w:rPr>
          <w:rFonts w:ascii="Times New Roman" w:eastAsia="Calibri" w:hAnsi="Times New Roman"/>
          <w:b/>
          <w:szCs w:val="24"/>
          <w:lang w:val="pl-PL" w:eastAsia="en-US"/>
        </w:rPr>
        <w:lastRenderedPageBreak/>
        <w:t>RADNJE KOJE ĆE SE PODUZETI U NAREDNOM RAZDOBLJU</w:t>
      </w:r>
    </w:p>
    <w:p w:rsidR="00AF356F" w:rsidRPr="00A67E7A" w:rsidRDefault="00AF356F" w:rsidP="00AF356F">
      <w:pPr>
        <w:pStyle w:val="Odlomakpopisa"/>
        <w:ind w:left="1080"/>
        <w:rPr>
          <w:rFonts w:ascii="Times New Roman" w:eastAsia="Calibri" w:hAnsi="Times New Roman"/>
          <w:b/>
          <w:szCs w:val="24"/>
          <w:lang w:val="pl-PL" w:eastAsia="en-US"/>
        </w:rPr>
      </w:pPr>
    </w:p>
    <w:p w:rsidR="00B71F68" w:rsidRPr="00A67E7A" w:rsidRDefault="00B71F68" w:rsidP="00AF3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Naznačiti radnje koje će se poduzeti u naredom razdoblju od _____ do______.</w:t>
      </w:r>
    </w:p>
    <w:p w:rsidR="00B71F68" w:rsidRPr="00A67E7A" w:rsidRDefault="00B71F68" w:rsidP="00EB749C">
      <w:pPr>
        <w:ind w:left="360"/>
        <w:rPr>
          <w:rFonts w:ascii="Times New Roman" w:eastAsia="Calibri" w:hAnsi="Times New Roman"/>
          <w:szCs w:val="24"/>
          <w:lang w:val="pl-PL" w:eastAsia="en-US"/>
        </w:rPr>
      </w:pPr>
    </w:p>
    <w:p w:rsidR="00FB7AB8" w:rsidRPr="00A67E7A" w:rsidRDefault="00FB7AB8" w:rsidP="00FB7AB8">
      <w:pPr>
        <w:ind w:firstLine="284"/>
        <w:jc w:val="both"/>
        <w:rPr>
          <w:rFonts w:ascii="Times New Roman" w:hAnsi="Times New Roman"/>
          <w:color w:val="000000"/>
          <w:szCs w:val="24"/>
        </w:rPr>
      </w:pPr>
      <w:proofErr w:type="spellStart"/>
      <w:r w:rsidRPr="00A67E7A">
        <w:rPr>
          <w:rFonts w:ascii="Times New Roman" w:hAnsi="Times New Roman"/>
          <w:color w:val="000000"/>
          <w:szCs w:val="24"/>
        </w:rPr>
        <w:t>Nakon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preuzimanja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dužnosti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poduzete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aktivnosti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kako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slijedi</w:t>
      </w:r>
      <w:proofErr w:type="spellEnd"/>
      <w:r w:rsidRPr="00A67E7A">
        <w:rPr>
          <w:rFonts w:ascii="Times New Roman" w:hAnsi="Times New Roman"/>
          <w:color w:val="000000"/>
          <w:szCs w:val="24"/>
        </w:rPr>
        <w:t>:</w:t>
      </w:r>
    </w:p>
    <w:p w:rsidR="00FB7AB8" w:rsidRPr="00A67E7A" w:rsidRDefault="00FB7AB8" w:rsidP="00FB7AB8">
      <w:pPr>
        <w:ind w:firstLine="284"/>
        <w:jc w:val="both"/>
        <w:rPr>
          <w:rFonts w:ascii="Times New Roman" w:hAnsi="Times New Roman"/>
          <w:color w:val="000000"/>
          <w:szCs w:val="24"/>
        </w:rPr>
      </w:pPr>
    </w:p>
    <w:p w:rsidR="00FB7AB8" w:rsidRPr="00A67E7A" w:rsidRDefault="00FB7AB8" w:rsidP="00FB7AB8">
      <w:pPr>
        <w:ind w:firstLine="284"/>
        <w:jc w:val="both"/>
        <w:rPr>
          <w:rFonts w:ascii="Times New Roman" w:hAnsi="Times New Roman"/>
          <w:color w:val="000000"/>
          <w:szCs w:val="24"/>
        </w:rPr>
      </w:pPr>
      <w:r w:rsidRPr="00A67E7A">
        <w:rPr>
          <w:rFonts w:ascii="Times New Roman" w:hAnsi="Times New Roman"/>
          <w:color w:val="000000"/>
          <w:szCs w:val="24"/>
        </w:rPr>
        <w:t>1.</w:t>
      </w:r>
      <w:r w:rsidRPr="00A67E7A">
        <w:rPr>
          <w:rFonts w:ascii="Times New Roman" w:hAnsi="Times New Roman"/>
          <w:color w:val="000000"/>
          <w:szCs w:val="24"/>
        </w:rPr>
        <w:tab/>
      </w:r>
      <w:proofErr w:type="spellStart"/>
      <w:r w:rsidRPr="00A67E7A">
        <w:rPr>
          <w:rFonts w:ascii="Times New Roman" w:hAnsi="Times New Roman"/>
          <w:color w:val="000000"/>
          <w:szCs w:val="24"/>
        </w:rPr>
        <w:t>Preuzet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stari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žig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dužnika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proofErr w:type="gramStart"/>
      <w:r w:rsidRPr="00A67E7A">
        <w:rPr>
          <w:rFonts w:ascii="Times New Roman" w:hAnsi="Times New Roman"/>
          <w:color w:val="000000"/>
          <w:szCs w:val="24"/>
        </w:rPr>
        <w:t>te</w:t>
      </w:r>
      <w:proofErr w:type="spellEnd"/>
      <w:proofErr w:type="gram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napravljen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novi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s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oznakom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„u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stečaju</w:t>
      </w:r>
      <w:proofErr w:type="spellEnd"/>
      <w:r w:rsidRPr="00A67E7A">
        <w:rPr>
          <w:rFonts w:ascii="Times New Roman" w:hAnsi="Times New Roman"/>
          <w:color w:val="000000"/>
          <w:szCs w:val="24"/>
        </w:rPr>
        <w:t>“</w:t>
      </w:r>
    </w:p>
    <w:p w:rsidR="00FB7AB8" w:rsidRPr="00A67E7A" w:rsidRDefault="00FB7AB8" w:rsidP="00FB7AB8">
      <w:pPr>
        <w:ind w:firstLine="284"/>
        <w:jc w:val="both"/>
        <w:rPr>
          <w:rFonts w:ascii="Times New Roman" w:hAnsi="Times New Roman"/>
          <w:color w:val="000000"/>
          <w:szCs w:val="24"/>
        </w:rPr>
      </w:pPr>
      <w:r w:rsidRPr="00A67E7A">
        <w:rPr>
          <w:rFonts w:ascii="Times New Roman" w:hAnsi="Times New Roman"/>
          <w:color w:val="000000"/>
          <w:szCs w:val="24"/>
        </w:rPr>
        <w:t>2.</w:t>
      </w:r>
      <w:r w:rsidRPr="00A67E7A">
        <w:rPr>
          <w:rFonts w:ascii="Times New Roman" w:hAnsi="Times New Roman"/>
          <w:color w:val="000000"/>
          <w:szCs w:val="24"/>
        </w:rPr>
        <w:tab/>
      </w:r>
      <w:proofErr w:type="spellStart"/>
      <w:r w:rsidRPr="00A67E7A">
        <w:rPr>
          <w:rFonts w:ascii="Times New Roman" w:hAnsi="Times New Roman"/>
          <w:color w:val="000000"/>
          <w:szCs w:val="24"/>
        </w:rPr>
        <w:t>Dužnik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pri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Državnom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zavodu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za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statistiku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razvrstan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po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obavijesti</w:t>
      </w:r>
      <w:proofErr w:type="spellEnd"/>
    </w:p>
    <w:p w:rsidR="00FB7AB8" w:rsidRPr="00A67E7A" w:rsidRDefault="00FB7AB8" w:rsidP="00FB7AB8">
      <w:pPr>
        <w:ind w:firstLine="284"/>
        <w:jc w:val="both"/>
        <w:rPr>
          <w:rFonts w:ascii="Times New Roman" w:hAnsi="Times New Roman"/>
          <w:color w:val="000000"/>
          <w:szCs w:val="24"/>
        </w:rPr>
      </w:pPr>
      <w:r w:rsidRPr="00A67E7A">
        <w:rPr>
          <w:rFonts w:ascii="Times New Roman" w:hAnsi="Times New Roman"/>
          <w:color w:val="000000"/>
          <w:szCs w:val="24"/>
        </w:rPr>
        <w:t>3.</w:t>
      </w:r>
      <w:r w:rsidRPr="00A67E7A">
        <w:rPr>
          <w:rFonts w:ascii="Times New Roman" w:hAnsi="Times New Roman"/>
          <w:color w:val="000000"/>
          <w:szCs w:val="24"/>
        </w:rPr>
        <w:tab/>
      </w:r>
      <w:proofErr w:type="spellStart"/>
      <w:r w:rsidRPr="00A67E7A">
        <w:rPr>
          <w:rFonts w:ascii="Times New Roman" w:hAnsi="Times New Roman"/>
          <w:color w:val="000000"/>
          <w:szCs w:val="24"/>
        </w:rPr>
        <w:t>Zatvoreni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stari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žiro-računi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otvoren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novi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poslovni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račun</w:t>
      </w:r>
      <w:proofErr w:type="spellEnd"/>
    </w:p>
    <w:p w:rsidR="00FB7AB8" w:rsidRDefault="00FB7AB8" w:rsidP="00FB7AB8">
      <w:pPr>
        <w:ind w:firstLine="284"/>
        <w:jc w:val="both"/>
        <w:rPr>
          <w:rFonts w:ascii="Times New Roman" w:hAnsi="Times New Roman"/>
          <w:color w:val="000000"/>
          <w:szCs w:val="24"/>
        </w:rPr>
      </w:pPr>
      <w:r w:rsidRPr="00A67E7A">
        <w:rPr>
          <w:rFonts w:ascii="Times New Roman" w:hAnsi="Times New Roman"/>
          <w:color w:val="000000"/>
          <w:szCs w:val="24"/>
        </w:rPr>
        <w:t>4.</w:t>
      </w:r>
      <w:r w:rsidRPr="00A67E7A">
        <w:rPr>
          <w:rFonts w:ascii="Times New Roman" w:hAnsi="Times New Roman"/>
          <w:color w:val="000000"/>
          <w:szCs w:val="24"/>
        </w:rPr>
        <w:tab/>
      </w:r>
      <w:proofErr w:type="spellStart"/>
      <w:r w:rsidRPr="00A67E7A">
        <w:rPr>
          <w:rFonts w:ascii="Times New Roman" w:hAnsi="Times New Roman"/>
          <w:color w:val="000000"/>
          <w:szCs w:val="24"/>
        </w:rPr>
        <w:t>Predan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ovjerovljeni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potpis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stečajne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upraviteljice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proofErr w:type="gramStart"/>
      <w:r w:rsidRPr="00A67E7A">
        <w:rPr>
          <w:rFonts w:ascii="Times New Roman" w:hAnsi="Times New Roman"/>
          <w:color w:val="000000"/>
          <w:szCs w:val="24"/>
        </w:rPr>
        <w:t>na</w:t>
      </w:r>
      <w:proofErr w:type="spellEnd"/>
      <w:proofErr w:type="gram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registarski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spis</w:t>
      </w:r>
      <w:proofErr w:type="spellEnd"/>
    </w:p>
    <w:p w:rsidR="006B3625" w:rsidRPr="00A67E7A" w:rsidRDefault="006B3625" w:rsidP="006B3625">
      <w:pPr>
        <w:jc w:val="both"/>
        <w:rPr>
          <w:rFonts w:ascii="Times New Roman" w:hAnsi="Times New Roman"/>
          <w:color w:val="000000"/>
          <w:szCs w:val="24"/>
        </w:rPr>
      </w:pPr>
    </w:p>
    <w:p w:rsidR="00EF072B" w:rsidRPr="00A67E7A" w:rsidRDefault="00EF072B" w:rsidP="00F97F80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AF356F" w:rsidRPr="00A67E7A" w:rsidRDefault="00AF356F" w:rsidP="00AF3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 w:rsidRPr="00A67E7A">
        <w:rPr>
          <w:rFonts w:ascii="Times New Roman" w:eastAsia="Calibri" w:hAnsi="Times New Roman"/>
          <w:szCs w:val="24"/>
          <w:lang w:val="pl-PL" w:eastAsia="en-US"/>
        </w:rPr>
        <w:t>Ako stečajni upravitelj izvješće podnosi radi donošenja odluka pojedinog tijela stečajnoga postupka, izvješće sadrži i prijedlog odluka.</w:t>
      </w:r>
    </w:p>
    <w:p w:rsidR="00EF072B" w:rsidRPr="00A67E7A" w:rsidRDefault="00EF072B" w:rsidP="00F97F80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AF356F" w:rsidRPr="00A67E7A" w:rsidRDefault="00AF356F" w:rsidP="00AF356F">
      <w:pPr>
        <w:jc w:val="both"/>
        <w:rPr>
          <w:rFonts w:ascii="Times New Roman" w:hAnsi="Times New Roman"/>
          <w:color w:val="000000"/>
          <w:szCs w:val="24"/>
        </w:rPr>
      </w:pPr>
      <w:proofErr w:type="spellStart"/>
      <w:r w:rsidRPr="00A67E7A">
        <w:rPr>
          <w:rFonts w:ascii="Times New Roman" w:hAnsi="Times New Roman"/>
          <w:color w:val="000000"/>
          <w:szCs w:val="24"/>
        </w:rPr>
        <w:t>Iz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svega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navedenog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stečajni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upravitelj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predlaže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da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vjerovnici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na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ročištu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usvoje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sljedeće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zaključke</w:t>
      </w:r>
      <w:proofErr w:type="spellEnd"/>
      <w:r w:rsidRPr="00A67E7A">
        <w:rPr>
          <w:rFonts w:ascii="Times New Roman" w:hAnsi="Times New Roman"/>
          <w:color w:val="000000"/>
          <w:szCs w:val="24"/>
        </w:rPr>
        <w:t>:</w:t>
      </w:r>
    </w:p>
    <w:p w:rsidR="00AF356F" w:rsidRPr="00A67E7A" w:rsidRDefault="00AF356F" w:rsidP="00AF356F">
      <w:pPr>
        <w:jc w:val="both"/>
        <w:rPr>
          <w:rFonts w:ascii="Times New Roman" w:hAnsi="Times New Roman"/>
          <w:color w:val="000000"/>
          <w:szCs w:val="24"/>
        </w:rPr>
      </w:pPr>
    </w:p>
    <w:p w:rsidR="004B7971" w:rsidRPr="00A67E7A" w:rsidRDefault="00AF356F" w:rsidP="00AF356F">
      <w:pPr>
        <w:jc w:val="both"/>
        <w:rPr>
          <w:rFonts w:ascii="Times New Roman" w:hAnsi="Times New Roman"/>
          <w:color w:val="000000"/>
          <w:szCs w:val="24"/>
        </w:rPr>
      </w:pPr>
      <w:r w:rsidRPr="00A67E7A">
        <w:rPr>
          <w:rFonts w:ascii="Times New Roman" w:hAnsi="Times New Roman"/>
          <w:color w:val="000000"/>
          <w:szCs w:val="24"/>
        </w:rPr>
        <w:t xml:space="preserve">1.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Prihvaća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se u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cijelosti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izvješće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stečajnog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upravitelja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o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gospodarskom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položaju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stečajnog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dužnika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njegovim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uzrocima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te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se </w:t>
      </w:r>
      <w:proofErr w:type="spellStart"/>
      <w:proofErr w:type="gramStart"/>
      <w:r w:rsidRPr="00A67E7A">
        <w:rPr>
          <w:rFonts w:ascii="Times New Roman" w:hAnsi="Times New Roman"/>
          <w:color w:val="000000"/>
          <w:szCs w:val="24"/>
        </w:rPr>
        <w:t>odobravaju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sve</w:t>
      </w:r>
      <w:proofErr w:type="spellEnd"/>
      <w:proofErr w:type="gramEnd"/>
      <w:r w:rsidRPr="00A67E7A">
        <w:rPr>
          <w:rFonts w:ascii="Times New Roman" w:hAnsi="Times New Roman"/>
          <w:color w:val="000000"/>
          <w:szCs w:val="24"/>
        </w:rPr>
        <w:t xml:space="preserve"> do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sada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poduzete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radnje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stečajnog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upravitelja</w:t>
      </w:r>
      <w:proofErr w:type="spellEnd"/>
    </w:p>
    <w:p w:rsidR="00BF2971" w:rsidRDefault="00AF356F" w:rsidP="00AF356F">
      <w:pPr>
        <w:jc w:val="both"/>
        <w:rPr>
          <w:rFonts w:ascii="Times New Roman" w:hAnsi="Times New Roman"/>
          <w:color w:val="000000"/>
          <w:szCs w:val="24"/>
        </w:rPr>
      </w:pPr>
      <w:r w:rsidRPr="00A67E7A">
        <w:rPr>
          <w:rFonts w:ascii="Times New Roman" w:hAnsi="Times New Roman"/>
          <w:color w:val="000000"/>
          <w:szCs w:val="24"/>
        </w:rPr>
        <w:t xml:space="preserve">2.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Odobrava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se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stečajnom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upravitelju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pokretanje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parnica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ovršnih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proofErr w:type="gramStart"/>
      <w:r w:rsidRPr="00A67E7A">
        <w:rPr>
          <w:rFonts w:ascii="Times New Roman" w:hAnsi="Times New Roman"/>
          <w:color w:val="000000"/>
          <w:szCs w:val="24"/>
        </w:rPr>
        <w:t>postupaka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gdje</w:t>
      </w:r>
      <w:proofErr w:type="spellEnd"/>
      <w:proofErr w:type="gram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procjeni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da bi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mogle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uvećati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stečajnu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masu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uz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angažiranje</w:t>
      </w:r>
      <w:proofErr w:type="spellEnd"/>
      <w:r w:rsidRPr="00A67E7A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67E7A">
        <w:rPr>
          <w:rFonts w:ascii="Times New Roman" w:hAnsi="Times New Roman"/>
          <w:color w:val="000000"/>
          <w:szCs w:val="24"/>
        </w:rPr>
        <w:t>odvjetnika</w:t>
      </w:r>
      <w:proofErr w:type="spellEnd"/>
      <w:r w:rsidRPr="00A67E7A">
        <w:rPr>
          <w:rFonts w:ascii="Times New Roman" w:hAnsi="Times New Roman"/>
          <w:color w:val="000000"/>
          <w:szCs w:val="24"/>
        </w:rPr>
        <w:t>.</w:t>
      </w:r>
    </w:p>
    <w:p w:rsidR="008A255A" w:rsidRPr="00A67E7A" w:rsidRDefault="008A255A" w:rsidP="00AF356F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3. </w:t>
      </w:r>
      <w:proofErr w:type="spellStart"/>
      <w:r>
        <w:rPr>
          <w:rFonts w:ascii="Times New Roman" w:hAnsi="Times New Roman"/>
          <w:color w:val="000000"/>
          <w:szCs w:val="24"/>
        </w:rPr>
        <w:t>Nekretnine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r w:rsidR="006B3625">
        <w:rPr>
          <w:rFonts w:ascii="Times New Roman" w:eastAsia="Calibri" w:hAnsi="Times New Roman"/>
          <w:szCs w:val="24"/>
          <w:lang w:val="pl-PL" w:eastAsia="en-US"/>
        </w:rPr>
        <w:t xml:space="preserve">upisane u zemljišne knjige OGS-a u </w:t>
      </w:r>
      <w:proofErr w:type="gramStart"/>
      <w:r w:rsidR="006B3625">
        <w:rPr>
          <w:rFonts w:ascii="Times New Roman" w:eastAsia="Calibri" w:hAnsi="Times New Roman"/>
          <w:szCs w:val="24"/>
          <w:lang w:val="pl-PL" w:eastAsia="en-US"/>
        </w:rPr>
        <w:t>ZG ,</w:t>
      </w:r>
      <w:proofErr w:type="gramEnd"/>
      <w:r w:rsidR="006B3625">
        <w:rPr>
          <w:rFonts w:ascii="Times New Roman" w:eastAsia="Calibri" w:hAnsi="Times New Roman"/>
          <w:szCs w:val="24"/>
          <w:lang w:val="pl-PL" w:eastAsia="en-US"/>
        </w:rPr>
        <w:t xml:space="preserve"> K.O. Grad Zg, z.k.ul. 25847</w:t>
      </w:r>
      <w:r w:rsidR="006B3625">
        <w:rPr>
          <w:rFonts w:ascii="Times New Roman" w:eastAsia="Calibri" w:hAnsi="Times New Roman"/>
          <w:szCs w:val="24"/>
          <w:lang w:val="pl-PL" w:eastAsia="en-US"/>
        </w:rPr>
        <w:t xml:space="preserve"> predlaže se unovčavati u skladu s člankom 247. Stečajnog zakona</w:t>
      </w:r>
    </w:p>
    <w:p w:rsidR="00B40D3D" w:rsidRPr="00A67E7A" w:rsidRDefault="00B40D3D" w:rsidP="00F97F80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97F80" w:rsidRPr="00A67E7A" w:rsidRDefault="00F97F80" w:rsidP="00F97F8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 xml:space="preserve">U Zagrebu, </w:t>
      </w:r>
      <w:r w:rsidR="005F28D5" w:rsidRPr="00A67E7A">
        <w:rPr>
          <w:rFonts w:ascii="Times New Roman" w:hAnsi="Times New Roman"/>
          <w:noProof/>
          <w:szCs w:val="24"/>
          <w:lang w:val="hr-HR"/>
        </w:rPr>
        <w:t>08. rujna</w:t>
      </w:r>
      <w:r w:rsidRPr="00A67E7A">
        <w:rPr>
          <w:rFonts w:ascii="Times New Roman" w:hAnsi="Times New Roman"/>
          <w:noProof/>
          <w:szCs w:val="24"/>
          <w:lang w:val="hr-HR"/>
        </w:rPr>
        <w:t xml:space="preserve"> 201</w:t>
      </w:r>
      <w:r w:rsidR="000564EA" w:rsidRPr="00A67E7A">
        <w:rPr>
          <w:rFonts w:ascii="Times New Roman" w:hAnsi="Times New Roman"/>
          <w:noProof/>
          <w:szCs w:val="24"/>
          <w:lang w:val="hr-HR"/>
        </w:rPr>
        <w:t>6</w:t>
      </w:r>
      <w:r w:rsidRPr="00A67E7A">
        <w:rPr>
          <w:rFonts w:ascii="Times New Roman" w:hAnsi="Times New Roman"/>
          <w:noProof/>
          <w:szCs w:val="24"/>
          <w:lang w:val="hr-HR"/>
        </w:rPr>
        <w:t>. godine.</w:t>
      </w:r>
    </w:p>
    <w:p w:rsidR="00F97F80" w:rsidRPr="00A67E7A" w:rsidRDefault="00F97F80" w:rsidP="00F97F80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F97F80" w:rsidRPr="00A67E7A" w:rsidRDefault="000564EA" w:rsidP="00F97F80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S</w:t>
      </w:r>
      <w:r w:rsidR="00F97F80" w:rsidRPr="00A67E7A">
        <w:rPr>
          <w:rFonts w:ascii="Times New Roman" w:hAnsi="Times New Roman"/>
          <w:noProof/>
          <w:szCs w:val="24"/>
          <w:lang w:val="hr-HR"/>
        </w:rPr>
        <w:t>tečajna upraviteljica</w:t>
      </w:r>
    </w:p>
    <w:p w:rsidR="00F97F80" w:rsidRPr="00350849" w:rsidRDefault="00F97F80" w:rsidP="00557282">
      <w:pPr>
        <w:jc w:val="both"/>
        <w:rPr>
          <w:rFonts w:ascii="Times New Roman" w:hAnsi="Times New Roman"/>
          <w:noProof/>
          <w:szCs w:val="24"/>
          <w:lang w:val="hr-HR"/>
        </w:rPr>
      </w:pPr>
      <w:r w:rsidRPr="00A67E7A">
        <w:rPr>
          <w:rFonts w:ascii="Times New Roman" w:hAnsi="Times New Roman"/>
          <w:noProof/>
          <w:szCs w:val="24"/>
          <w:lang w:val="hr-HR"/>
        </w:rPr>
        <w:t>Mirjana Zuzija</w:t>
      </w:r>
    </w:p>
    <w:sectPr w:rsidR="00F97F80" w:rsidRPr="00350849" w:rsidSect="00676C01">
      <w:headerReference w:type="default" r:id="rId10"/>
      <w:pgSz w:w="16840" w:h="11907" w:orient="landscape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555" w:rsidRDefault="00BF5555">
      <w:r>
        <w:separator/>
      </w:r>
    </w:p>
  </w:endnote>
  <w:endnote w:type="continuationSeparator" w:id="0">
    <w:p w:rsidR="00BF5555" w:rsidRDefault="00BF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555" w:rsidRDefault="00BF5555">
      <w:r>
        <w:separator/>
      </w:r>
    </w:p>
  </w:footnote>
  <w:footnote w:type="continuationSeparator" w:id="0">
    <w:p w:rsidR="00BF5555" w:rsidRDefault="00BF5555">
      <w:r>
        <w:continuationSeparator/>
      </w:r>
    </w:p>
  </w:footnote>
  <w:footnote w:id="1">
    <w:p w:rsidR="00350849" w:rsidRDefault="00350849" w:rsidP="00350849"/>
  </w:footnote>
  <w:footnote w:id="2">
    <w:p w:rsidR="00590A0D" w:rsidRDefault="00590A0D" w:rsidP="00590A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996940"/>
      <w:docPartObj>
        <w:docPartGallery w:val="Page Numbers (Top of Page)"/>
        <w:docPartUnique/>
      </w:docPartObj>
    </w:sdtPr>
    <w:sdtEndPr/>
    <w:sdtContent>
      <w:p w:rsidR="00EF072B" w:rsidRDefault="00EF072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625" w:rsidRPr="006B3625">
          <w:rPr>
            <w:noProof/>
            <w:lang w:val="hr-HR"/>
          </w:rPr>
          <w:t>2</w:t>
        </w:r>
        <w:r>
          <w:fldChar w:fldCharType="end"/>
        </w:r>
      </w:p>
    </w:sdtContent>
  </w:sdt>
  <w:p w:rsidR="00746DC2" w:rsidRDefault="00746DC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2508"/>
    <w:multiLevelType w:val="hybridMultilevel"/>
    <w:tmpl w:val="69C4F782"/>
    <w:lvl w:ilvl="0" w:tplc="6CDA54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9202C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4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5">
    <w:nsid w:val="2E8F6F0F"/>
    <w:multiLevelType w:val="hybridMultilevel"/>
    <w:tmpl w:val="28DCC2BC"/>
    <w:lvl w:ilvl="0" w:tplc="A922147C">
      <w:start w:val="5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83" w:hanging="360"/>
      </w:pPr>
    </w:lvl>
    <w:lvl w:ilvl="2" w:tplc="041A001B" w:tentative="1">
      <w:start w:val="1"/>
      <w:numFmt w:val="lowerRoman"/>
      <w:lvlText w:val="%3."/>
      <w:lvlJc w:val="right"/>
      <w:pPr>
        <w:ind w:left="2803" w:hanging="180"/>
      </w:pPr>
    </w:lvl>
    <w:lvl w:ilvl="3" w:tplc="041A000F" w:tentative="1">
      <w:start w:val="1"/>
      <w:numFmt w:val="decimal"/>
      <w:lvlText w:val="%4."/>
      <w:lvlJc w:val="left"/>
      <w:pPr>
        <w:ind w:left="3523" w:hanging="360"/>
      </w:pPr>
    </w:lvl>
    <w:lvl w:ilvl="4" w:tplc="041A0019" w:tentative="1">
      <w:start w:val="1"/>
      <w:numFmt w:val="lowerLetter"/>
      <w:lvlText w:val="%5."/>
      <w:lvlJc w:val="left"/>
      <w:pPr>
        <w:ind w:left="4243" w:hanging="360"/>
      </w:pPr>
    </w:lvl>
    <w:lvl w:ilvl="5" w:tplc="041A001B" w:tentative="1">
      <w:start w:val="1"/>
      <w:numFmt w:val="lowerRoman"/>
      <w:lvlText w:val="%6."/>
      <w:lvlJc w:val="right"/>
      <w:pPr>
        <w:ind w:left="4963" w:hanging="180"/>
      </w:pPr>
    </w:lvl>
    <w:lvl w:ilvl="6" w:tplc="041A000F" w:tentative="1">
      <w:start w:val="1"/>
      <w:numFmt w:val="decimal"/>
      <w:lvlText w:val="%7."/>
      <w:lvlJc w:val="left"/>
      <w:pPr>
        <w:ind w:left="5683" w:hanging="360"/>
      </w:pPr>
    </w:lvl>
    <w:lvl w:ilvl="7" w:tplc="041A0019" w:tentative="1">
      <w:start w:val="1"/>
      <w:numFmt w:val="lowerLetter"/>
      <w:lvlText w:val="%8."/>
      <w:lvlJc w:val="left"/>
      <w:pPr>
        <w:ind w:left="6403" w:hanging="360"/>
      </w:pPr>
    </w:lvl>
    <w:lvl w:ilvl="8" w:tplc="041A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9">
    <w:nsid w:val="6D616F4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10">
    <w:nsid w:val="76A73599"/>
    <w:multiLevelType w:val="hybridMultilevel"/>
    <w:tmpl w:val="D41AA92C"/>
    <w:lvl w:ilvl="0" w:tplc="6018D79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"/>
  </w:num>
  <w:num w:numId="2">
    <w:abstractNumId w:val="6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36E1"/>
    <w:rsid w:val="00017AD4"/>
    <w:rsid w:val="00024EB5"/>
    <w:rsid w:val="00030E3D"/>
    <w:rsid w:val="00040794"/>
    <w:rsid w:val="00050265"/>
    <w:rsid w:val="00055145"/>
    <w:rsid w:val="00055CF7"/>
    <w:rsid w:val="000564EA"/>
    <w:rsid w:val="00064EBB"/>
    <w:rsid w:val="00082B3C"/>
    <w:rsid w:val="000926FC"/>
    <w:rsid w:val="000931AE"/>
    <w:rsid w:val="000B609B"/>
    <w:rsid w:val="000C7892"/>
    <w:rsid w:val="000E7BF9"/>
    <w:rsid w:val="00106ED1"/>
    <w:rsid w:val="001075B7"/>
    <w:rsid w:val="00112B50"/>
    <w:rsid w:val="00114132"/>
    <w:rsid w:val="001356C3"/>
    <w:rsid w:val="00135F9D"/>
    <w:rsid w:val="00140C50"/>
    <w:rsid w:val="001723BA"/>
    <w:rsid w:val="00177A6B"/>
    <w:rsid w:val="00182088"/>
    <w:rsid w:val="0019467E"/>
    <w:rsid w:val="001A6F6E"/>
    <w:rsid w:val="001B1721"/>
    <w:rsid w:val="001E0895"/>
    <w:rsid w:val="001F19DF"/>
    <w:rsid w:val="0020168B"/>
    <w:rsid w:val="002274CE"/>
    <w:rsid w:val="00253FE3"/>
    <w:rsid w:val="0025544E"/>
    <w:rsid w:val="0026100F"/>
    <w:rsid w:val="00280B29"/>
    <w:rsid w:val="0028398A"/>
    <w:rsid w:val="00284046"/>
    <w:rsid w:val="002A3E17"/>
    <w:rsid w:val="002C55A5"/>
    <w:rsid w:val="002D30AC"/>
    <w:rsid w:val="00324AF8"/>
    <w:rsid w:val="003353D5"/>
    <w:rsid w:val="003505C8"/>
    <w:rsid w:val="00350849"/>
    <w:rsid w:val="00351BCC"/>
    <w:rsid w:val="003737B3"/>
    <w:rsid w:val="00377BB4"/>
    <w:rsid w:val="00383C9F"/>
    <w:rsid w:val="003A0E1A"/>
    <w:rsid w:val="003C10EF"/>
    <w:rsid w:val="003D398A"/>
    <w:rsid w:val="003E18E6"/>
    <w:rsid w:val="003E5D94"/>
    <w:rsid w:val="00401486"/>
    <w:rsid w:val="00407261"/>
    <w:rsid w:val="00421CA4"/>
    <w:rsid w:val="004517DF"/>
    <w:rsid w:val="00474BDB"/>
    <w:rsid w:val="004975A2"/>
    <w:rsid w:val="004A7A76"/>
    <w:rsid w:val="004B7971"/>
    <w:rsid w:val="004C09A0"/>
    <w:rsid w:val="004D425A"/>
    <w:rsid w:val="004D4D07"/>
    <w:rsid w:val="004D6764"/>
    <w:rsid w:val="004D7B10"/>
    <w:rsid w:val="004E62EF"/>
    <w:rsid w:val="00534533"/>
    <w:rsid w:val="00540F42"/>
    <w:rsid w:val="00550577"/>
    <w:rsid w:val="00552B9E"/>
    <w:rsid w:val="00557282"/>
    <w:rsid w:val="00565708"/>
    <w:rsid w:val="00565C1F"/>
    <w:rsid w:val="00577FB6"/>
    <w:rsid w:val="00583BDA"/>
    <w:rsid w:val="00590A0D"/>
    <w:rsid w:val="005940E9"/>
    <w:rsid w:val="005A2702"/>
    <w:rsid w:val="005C1823"/>
    <w:rsid w:val="005C562F"/>
    <w:rsid w:val="005D4FA1"/>
    <w:rsid w:val="005F28D5"/>
    <w:rsid w:val="00606560"/>
    <w:rsid w:val="00612051"/>
    <w:rsid w:val="00616A8E"/>
    <w:rsid w:val="006356C5"/>
    <w:rsid w:val="0063627C"/>
    <w:rsid w:val="00636DEB"/>
    <w:rsid w:val="006656DF"/>
    <w:rsid w:val="00676C01"/>
    <w:rsid w:val="00677113"/>
    <w:rsid w:val="0068103B"/>
    <w:rsid w:val="00687856"/>
    <w:rsid w:val="006B3625"/>
    <w:rsid w:val="006B6D92"/>
    <w:rsid w:val="006D45D9"/>
    <w:rsid w:val="006F5714"/>
    <w:rsid w:val="00703251"/>
    <w:rsid w:val="00704230"/>
    <w:rsid w:val="007164B8"/>
    <w:rsid w:val="007345F3"/>
    <w:rsid w:val="00736E58"/>
    <w:rsid w:val="007451DB"/>
    <w:rsid w:val="00746DC2"/>
    <w:rsid w:val="00763402"/>
    <w:rsid w:val="00764E43"/>
    <w:rsid w:val="0077596D"/>
    <w:rsid w:val="0077617B"/>
    <w:rsid w:val="007768FC"/>
    <w:rsid w:val="007773B9"/>
    <w:rsid w:val="00784870"/>
    <w:rsid w:val="007858F4"/>
    <w:rsid w:val="007866C5"/>
    <w:rsid w:val="00794D61"/>
    <w:rsid w:val="007A29F9"/>
    <w:rsid w:val="007D4CB1"/>
    <w:rsid w:val="007E24E5"/>
    <w:rsid w:val="0081408D"/>
    <w:rsid w:val="00820EBB"/>
    <w:rsid w:val="008267F2"/>
    <w:rsid w:val="008315FE"/>
    <w:rsid w:val="00834790"/>
    <w:rsid w:val="008538D0"/>
    <w:rsid w:val="008544F2"/>
    <w:rsid w:val="0088229A"/>
    <w:rsid w:val="00882E7F"/>
    <w:rsid w:val="008A255A"/>
    <w:rsid w:val="008C2BD0"/>
    <w:rsid w:val="008C5479"/>
    <w:rsid w:val="008C690E"/>
    <w:rsid w:val="008C73CC"/>
    <w:rsid w:val="008F15F8"/>
    <w:rsid w:val="009121BC"/>
    <w:rsid w:val="00917BC9"/>
    <w:rsid w:val="00935507"/>
    <w:rsid w:val="00956EC5"/>
    <w:rsid w:val="0096280B"/>
    <w:rsid w:val="0098567D"/>
    <w:rsid w:val="00997BA9"/>
    <w:rsid w:val="009A0C88"/>
    <w:rsid w:val="009A7745"/>
    <w:rsid w:val="009B3135"/>
    <w:rsid w:val="009C17D0"/>
    <w:rsid w:val="009C6C5A"/>
    <w:rsid w:val="009D7929"/>
    <w:rsid w:val="00A10FB1"/>
    <w:rsid w:val="00A53369"/>
    <w:rsid w:val="00A66495"/>
    <w:rsid w:val="00A67E7A"/>
    <w:rsid w:val="00A901C8"/>
    <w:rsid w:val="00A93FAB"/>
    <w:rsid w:val="00A95334"/>
    <w:rsid w:val="00A9675D"/>
    <w:rsid w:val="00AB5479"/>
    <w:rsid w:val="00AB7883"/>
    <w:rsid w:val="00AC0517"/>
    <w:rsid w:val="00AC0E91"/>
    <w:rsid w:val="00AC41EC"/>
    <w:rsid w:val="00AC76C4"/>
    <w:rsid w:val="00AD7482"/>
    <w:rsid w:val="00AD7B87"/>
    <w:rsid w:val="00AE3710"/>
    <w:rsid w:val="00AE5668"/>
    <w:rsid w:val="00AF356F"/>
    <w:rsid w:val="00B03169"/>
    <w:rsid w:val="00B050A5"/>
    <w:rsid w:val="00B11327"/>
    <w:rsid w:val="00B116B4"/>
    <w:rsid w:val="00B20846"/>
    <w:rsid w:val="00B21694"/>
    <w:rsid w:val="00B40D3D"/>
    <w:rsid w:val="00B51FEE"/>
    <w:rsid w:val="00B54908"/>
    <w:rsid w:val="00B71F68"/>
    <w:rsid w:val="00B84E62"/>
    <w:rsid w:val="00BA66EA"/>
    <w:rsid w:val="00BB0325"/>
    <w:rsid w:val="00BC0334"/>
    <w:rsid w:val="00BD2645"/>
    <w:rsid w:val="00BD4D3D"/>
    <w:rsid w:val="00BE308E"/>
    <w:rsid w:val="00BE490D"/>
    <w:rsid w:val="00BF0B71"/>
    <w:rsid w:val="00BF2971"/>
    <w:rsid w:val="00BF5555"/>
    <w:rsid w:val="00C17848"/>
    <w:rsid w:val="00C2188B"/>
    <w:rsid w:val="00C2263E"/>
    <w:rsid w:val="00C41134"/>
    <w:rsid w:val="00C46BEF"/>
    <w:rsid w:val="00C56DE7"/>
    <w:rsid w:val="00C60B4D"/>
    <w:rsid w:val="00C6490C"/>
    <w:rsid w:val="00C65804"/>
    <w:rsid w:val="00C6697E"/>
    <w:rsid w:val="00C81432"/>
    <w:rsid w:val="00CA2ECE"/>
    <w:rsid w:val="00CA3F72"/>
    <w:rsid w:val="00CC0CE1"/>
    <w:rsid w:val="00CC4F36"/>
    <w:rsid w:val="00CC7BE8"/>
    <w:rsid w:val="00CE3653"/>
    <w:rsid w:val="00CF2939"/>
    <w:rsid w:val="00CF7DC0"/>
    <w:rsid w:val="00D03FEB"/>
    <w:rsid w:val="00D10A9B"/>
    <w:rsid w:val="00D338DE"/>
    <w:rsid w:val="00D5022F"/>
    <w:rsid w:val="00D523C6"/>
    <w:rsid w:val="00D5424F"/>
    <w:rsid w:val="00D54386"/>
    <w:rsid w:val="00D5750C"/>
    <w:rsid w:val="00D63E87"/>
    <w:rsid w:val="00D8253B"/>
    <w:rsid w:val="00D902AF"/>
    <w:rsid w:val="00D9330F"/>
    <w:rsid w:val="00DA317A"/>
    <w:rsid w:val="00DC40B2"/>
    <w:rsid w:val="00DE1B35"/>
    <w:rsid w:val="00DF6039"/>
    <w:rsid w:val="00E00A3D"/>
    <w:rsid w:val="00E00AF2"/>
    <w:rsid w:val="00E10CA4"/>
    <w:rsid w:val="00E165A8"/>
    <w:rsid w:val="00E22D01"/>
    <w:rsid w:val="00E302C9"/>
    <w:rsid w:val="00E31B48"/>
    <w:rsid w:val="00E3339B"/>
    <w:rsid w:val="00E362B6"/>
    <w:rsid w:val="00E41906"/>
    <w:rsid w:val="00E458D3"/>
    <w:rsid w:val="00E46E3C"/>
    <w:rsid w:val="00E547D8"/>
    <w:rsid w:val="00E66C37"/>
    <w:rsid w:val="00E67C5F"/>
    <w:rsid w:val="00E85C69"/>
    <w:rsid w:val="00E94412"/>
    <w:rsid w:val="00EA0763"/>
    <w:rsid w:val="00EB4424"/>
    <w:rsid w:val="00EB749C"/>
    <w:rsid w:val="00EE5750"/>
    <w:rsid w:val="00EF072B"/>
    <w:rsid w:val="00F114DB"/>
    <w:rsid w:val="00F127E2"/>
    <w:rsid w:val="00F14BFC"/>
    <w:rsid w:val="00F15F0E"/>
    <w:rsid w:val="00F30B6B"/>
    <w:rsid w:val="00F62A72"/>
    <w:rsid w:val="00F87D32"/>
    <w:rsid w:val="00F9422C"/>
    <w:rsid w:val="00F95880"/>
    <w:rsid w:val="00F97F80"/>
    <w:rsid w:val="00FB7AB8"/>
    <w:rsid w:val="00FC37B8"/>
    <w:rsid w:val="00FD3BFA"/>
    <w:rsid w:val="00FF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paragraph" w:styleId="Naslov2">
    <w:name w:val="heading 2"/>
    <w:basedOn w:val="Normal"/>
    <w:next w:val="Normal"/>
    <w:link w:val="Naslov2Char"/>
    <w:qFormat/>
    <w:rsid w:val="00055CF7"/>
    <w:pPr>
      <w:keepNext/>
      <w:tabs>
        <w:tab w:val="center" w:pos="2520"/>
        <w:tab w:val="left" w:pos="6840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16A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semiHidden/>
    <w:rsid w:val="00055CF7"/>
    <w:rPr>
      <w:b/>
      <w:bCs/>
      <w:sz w:val="28"/>
      <w:szCs w:val="24"/>
    </w:rPr>
  </w:style>
  <w:style w:type="paragraph" w:styleId="Tijeloteksta">
    <w:name w:val="Body Text"/>
    <w:basedOn w:val="Normal"/>
    <w:link w:val="TijelotekstaChar"/>
    <w:unhideWhenUsed/>
    <w:rsid w:val="00055CF7"/>
    <w:rPr>
      <w:rFonts w:cs="Arial"/>
      <w:sz w:val="22"/>
      <w:szCs w:val="24"/>
      <w:lang w:val="hr-HR"/>
    </w:rPr>
  </w:style>
  <w:style w:type="character" w:customStyle="1" w:styleId="TijelotekstaChar">
    <w:name w:val="Tijelo teksta Char"/>
    <w:link w:val="Tijeloteksta"/>
    <w:rsid w:val="00055CF7"/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5A2702"/>
    <w:pPr>
      <w:ind w:left="708"/>
    </w:pPr>
  </w:style>
  <w:style w:type="paragraph" w:styleId="Zaglavlje">
    <w:name w:val="header"/>
    <w:basedOn w:val="Normal"/>
    <w:link w:val="ZaglavljeChar"/>
    <w:uiPriority w:val="99"/>
    <w:rsid w:val="004D676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4D676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D6764"/>
  </w:style>
  <w:style w:type="paragraph" w:styleId="Tekstbalonia">
    <w:name w:val="Balloon Text"/>
    <w:basedOn w:val="Normal"/>
    <w:link w:val="TekstbaloniaChar"/>
    <w:rsid w:val="001F19D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F19DF"/>
    <w:rPr>
      <w:rFonts w:ascii="Tahoma" w:hAnsi="Tahoma" w:cs="Tahoma"/>
      <w:sz w:val="16"/>
      <w:szCs w:val="16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2A3E17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2A3E17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2A3E17"/>
    <w:rPr>
      <w:rFonts w:ascii="Times New Roman" w:hAnsi="Times New Roman" w:cs="Times New Roman"/>
      <w:sz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A3E17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A3E17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rsid w:val="00EF072B"/>
    <w:rPr>
      <w:rFonts w:ascii="Arial" w:hAnsi="Arial"/>
      <w:sz w:val="24"/>
      <w:lang w:val="en-GB"/>
    </w:rPr>
  </w:style>
  <w:style w:type="character" w:customStyle="1" w:styleId="ZaglavljeChar">
    <w:name w:val="Zaglavlje Char"/>
    <w:basedOn w:val="Zadanifontodlomka"/>
    <w:link w:val="Zaglavlje"/>
    <w:uiPriority w:val="99"/>
    <w:rsid w:val="00EF072B"/>
    <w:rPr>
      <w:rFonts w:ascii="Arial" w:hAnsi="Arial"/>
      <w:sz w:val="24"/>
      <w:lang w:val="en-GB"/>
    </w:rPr>
  </w:style>
  <w:style w:type="paragraph" w:styleId="Bezproreda">
    <w:name w:val="No Spacing"/>
    <w:uiPriority w:val="99"/>
    <w:qFormat/>
    <w:rsid w:val="00350849"/>
    <w:pPr>
      <w:spacing w:after="80"/>
    </w:pPr>
    <w:rPr>
      <w:rFonts w:ascii="Calibri" w:hAnsi="Calibri"/>
      <w:sz w:val="22"/>
      <w:szCs w:val="22"/>
      <w:lang w:eastAsia="en-US"/>
    </w:rPr>
  </w:style>
  <w:style w:type="character" w:customStyle="1" w:styleId="Naslov3Char">
    <w:name w:val="Naslov 3 Char"/>
    <w:basedOn w:val="Zadanifontodlomka"/>
    <w:link w:val="Naslov3"/>
    <w:semiHidden/>
    <w:rsid w:val="00616A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paragraph" w:styleId="Naslov2">
    <w:name w:val="heading 2"/>
    <w:basedOn w:val="Normal"/>
    <w:next w:val="Normal"/>
    <w:link w:val="Naslov2Char"/>
    <w:qFormat/>
    <w:rsid w:val="00055CF7"/>
    <w:pPr>
      <w:keepNext/>
      <w:tabs>
        <w:tab w:val="center" w:pos="2520"/>
        <w:tab w:val="left" w:pos="6840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16A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semiHidden/>
    <w:rsid w:val="00055CF7"/>
    <w:rPr>
      <w:b/>
      <w:bCs/>
      <w:sz w:val="28"/>
      <w:szCs w:val="24"/>
    </w:rPr>
  </w:style>
  <w:style w:type="paragraph" w:styleId="Tijeloteksta">
    <w:name w:val="Body Text"/>
    <w:basedOn w:val="Normal"/>
    <w:link w:val="TijelotekstaChar"/>
    <w:unhideWhenUsed/>
    <w:rsid w:val="00055CF7"/>
    <w:rPr>
      <w:rFonts w:cs="Arial"/>
      <w:sz w:val="22"/>
      <w:szCs w:val="24"/>
      <w:lang w:val="hr-HR"/>
    </w:rPr>
  </w:style>
  <w:style w:type="character" w:customStyle="1" w:styleId="TijelotekstaChar">
    <w:name w:val="Tijelo teksta Char"/>
    <w:link w:val="Tijeloteksta"/>
    <w:rsid w:val="00055CF7"/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5A2702"/>
    <w:pPr>
      <w:ind w:left="708"/>
    </w:pPr>
  </w:style>
  <w:style w:type="paragraph" w:styleId="Zaglavlje">
    <w:name w:val="header"/>
    <w:basedOn w:val="Normal"/>
    <w:link w:val="ZaglavljeChar"/>
    <w:uiPriority w:val="99"/>
    <w:rsid w:val="004D676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4D676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D6764"/>
  </w:style>
  <w:style w:type="paragraph" w:styleId="Tekstbalonia">
    <w:name w:val="Balloon Text"/>
    <w:basedOn w:val="Normal"/>
    <w:link w:val="TekstbaloniaChar"/>
    <w:rsid w:val="001F19D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F19DF"/>
    <w:rPr>
      <w:rFonts w:ascii="Tahoma" w:hAnsi="Tahoma" w:cs="Tahoma"/>
      <w:sz w:val="16"/>
      <w:szCs w:val="16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2A3E17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2A3E17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2A3E17"/>
    <w:rPr>
      <w:rFonts w:ascii="Times New Roman" w:hAnsi="Times New Roman" w:cs="Times New Roman"/>
      <w:sz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A3E17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A3E17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rsid w:val="00EF072B"/>
    <w:rPr>
      <w:rFonts w:ascii="Arial" w:hAnsi="Arial"/>
      <w:sz w:val="24"/>
      <w:lang w:val="en-GB"/>
    </w:rPr>
  </w:style>
  <w:style w:type="character" w:customStyle="1" w:styleId="ZaglavljeChar">
    <w:name w:val="Zaglavlje Char"/>
    <w:basedOn w:val="Zadanifontodlomka"/>
    <w:link w:val="Zaglavlje"/>
    <w:uiPriority w:val="99"/>
    <w:rsid w:val="00EF072B"/>
    <w:rPr>
      <w:rFonts w:ascii="Arial" w:hAnsi="Arial"/>
      <w:sz w:val="24"/>
      <w:lang w:val="en-GB"/>
    </w:rPr>
  </w:style>
  <w:style w:type="paragraph" w:styleId="Bezproreda">
    <w:name w:val="No Spacing"/>
    <w:uiPriority w:val="99"/>
    <w:qFormat/>
    <w:rsid w:val="00350849"/>
    <w:pPr>
      <w:spacing w:after="80"/>
    </w:pPr>
    <w:rPr>
      <w:rFonts w:ascii="Calibri" w:hAnsi="Calibri"/>
      <w:sz w:val="22"/>
      <w:szCs w:val="22"/>
      <w:lang w:eastAsia="en-US"/>
    </w:rPr>
  </w:style>
  <w:style w:type="character" w:customStyle="1" w:styleId="Naslov3Char">
    <w:name w:val="Naslov 3 Char"/>
    <w:basedOn w:val="Zadanifontodlomka"/>
    <w:link w:val="Naslov3"/>
    <w:semiHidden/>
    <w:rsid w:val="00616A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St-705/2015-2</izvorni_sadrzaj>
    <derivirana_varijabla naziv="DomainObject.Oznaka_1">St-705/2015-2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St-705/2015-2</izvorni_sadrzaj>
    <derivirana_varijabla naziv="DomainObject.PoslovniBrojDokumenta_1">St-705/2015-2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</izvorni_sadrzaj>
    <derivirana_varijabla naziv="DomainObject.Predmet.SudioniciListNaziv_1">
      <item>FINA Regionalni centar Zagreb</item>
      <item>PARK VILA d.o.o.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</izvorni_sadrzaj>
    <derivirana_varijabla naziv="DomainObject.Predmet.SudioniciListNazivOIB_1">
      <item>, OIB 85821130368</item>
      <item>, OIB 12419919734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C9340-39C0-478D-A1F2-1D3E1CC5A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4</TotalTime>
  <Pages>1</Pages>
  <Words>1573</Words>
  <Characters>8968</Characters>
  <Application>Microsoft Office Word</Application>
  <DocSecurity>0</DocSecurity>
  <Lines>74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Hrvatska gospodarska banka</Company>
  <LinksUpToDate>false</LinksUpToDate>
  <CharactersWithSpaces>10520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Sudsko vijeæe</dc:creator>
  <cp:lastModifiedBy>Nino Radić</cp:lastModifiedBy>
  <cp:revision>3</cp:revision>
  <cp:lastPrinted>2016-09-08T14:04:00Z</cp:lastPrinted>
  <dcterms:created xsi:type="dcterms:W3CDTF">2016-09-09T11:28:00Z</dcterms:created>
  <dcterms:modified xsi:type="dcterms:W3CDTF">2016-09-09T11:28:00Z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St-705/2015-2 / Odluka - Rješenje - pokretanje prethodnog postupka radi utvrđivanja uvjeta za otvaranje stečajnog postupka</vt:lpwstr>
  </property>
  <property fmtid="{D5CDD505-2E9C-101B-9397-08002B2CF9AE}" pid="4" name="CC_coloring">
    <vt:bool>true</vt:bool>
  </property>
  <property fmtid="{D5CDD505-2E9C-101B-9397-08002B2CF9AE}" pid="5" name="BrojStranica">
    <vt:i4>3</vt:i4>
  </property>
</Properties>
</file>